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DD662" w14:textId="77777777" w:rsidR="008C7590" w:rsidRDefault="008C7590" w:rsidP="008C7590">
      <w:pPr>
        <w:tabs>
          <w:tab w:val="left" w:pos="7797"/>
        </w:tabs>
        <w:rPr>
          <w:rFonts w:ascii="Arial" w:hAnsi="Arial" w:cs="Arial"/>
        </w:rPr>
      </w:pPr>
      <w:r>
        <w:rPr>
          <w:rFonts w:ascii="Arial" w:hAnsi="Arial" w:cs="Arial"/>
        </w:rPr>
        <w:t>Nr. 26</w:t>
      </w:r>
      <w:r>
        <w:rPr>
          <w:rFonts w:ascii="Arial" w:hAnsi="Arial" w:cs="Arial"/>
        </w:rPr>
        <w:tab/>
        <w:t>10.06.2020</w:t>
      </w:r>
    </w:p>
    <w:p w14:paraId="19464126" w14:textId="77777777" w:rsidR="008C7590" w:rsidRDefault="008C7590" w:rsidP="00703BF8">
      <w:pPr>
        <w:pStyle w:val="HeadlinekleinlinksGalano2123Headlines"/>
        <w:rPr>
          <w:rFonts w:ascii="Arial" w:hAnsi="Arial" w:cs="Arial"/>
          <w:b w:val="0"/>
          <w:color w:val="auto"/>
          <w:sz w:val="22"/>
          <w:szCs w:val="22"/>
        </w:rPr>
      </w:pPr>
    </w:p>
    <w:p w14:paraId="63F552C7" w14:textId="0F77FE01" w:rsidR="00703BF8" w:rsidRPr="00AF0E60" w:rsidRDefault="00692A12" w:rsidP="00AF0E60">
      <w:pPr>
        <w:pStyle w:val="Dachzeile"/>
        <w:spacing w:after="200"/>
        <w:rPr>
          <w:rFonts w:ascii="Arial" w:hAnsi="Arial" w:cs="Arial"/>
          <w:sz w:val="22"/>
          <w:szCs w:val="22"/>
        </w:rPr>
      </w:pPr>
      <w:r w:rsidRPr="00692A12">
        <w:rPr>
          <w:rFonts w:ascii="Arial" w:hAnsi="Arial" w:cs="Arial"/>
          <w:sz w:val="22"/>
          <w:szCs w:val="22"/>
        </w:rPr>
        <w:t xml:space="preserve">Landessportbund und </w:t>
      </w:r>
      <w:bookmarkStart w:id="0" w:name="_GoBack"/>
      <w:bookmarkEnd w:id="0"/>
      <w:r w:rsidRPr="00692A12">
        <w:rPr>
          <w:rFonts w:ascii="Arial" w:hAnsi="Arial" w:cs="Arial"/>
          <w:sz w:val="22"/>
          <w:szCs w:val="22"/>
        </w:rPr>
        <w:t>Sportjugend öffnet schrittweise ihre Einrichtungen</w:t>
      </w:r>
    </w:p>
    <w:p w14:paraId="29D42656" w14:textId="77777777" w:rsidR="00AF0E60" w:rsidRPr="00AF0E60" w:rsidRDefault="00AF0E60" w:rsidP="00AF0E60">
      <w:pPr>
        <w:pStyle w:val="Headline"/>
        <w:spacing w:after="200" w:line="240" w:lineRule="auto"/>
        <w:rPr>
          <w:rFonts w:ascii="Arial" w:hAnsi="Arial" w:cs="Arial"/>
          <w:sz w:val="36"/>
          <w:szCs w:val="36"/>
        </w:rPr>
      </w:pPr>
      <w:r w:rsidRPr="00AF0E60">
        <w:rPr>
          <w:rFonts w:ascii="Arial" w:hAnsi="Arial" w:cs="Arial"/>
          <w:sz w:val="36"/>
          <w:szCs w:val="36"/>
        </w:rPr>
        <w:t xml:space="preserve">Mit großer Vorsicht und Hygienekonzept </w:t>
      </w:r>
      <w:r w:rsidRPr="00AF0E60">
        <w:rPr>
          <w:rFonts w:ascii="Arial" w:hAnsi="Arial" w:cs="Arial"/>
          <w:sz w:val="36"/>
          <w:szCs w:val="36"/>
        </w:rPr>
        <w:br/>
        <w:t>sukzessive zurück in den Regelbetrieb</w:t>
      </w:r>
    </w:p>
    <w:p w14:paraId="1B4C6DF5" w14:textId="77777777" w:rsidR="00703BF8" w:rsidRPr="008C7590" w:rsidRDefault="00703BF8" w:rsidP="008C7590">
      <w:pPr>
        <w:pStyle w:val="IntrotexteGalano911"/>
        <w:spacing w:after="120" w:line="240" w:lineRule="auto"/>
        <w:rPr>
          <w:rFonts w:ascii="Arial" w:hAnsi="Arial" w:cs="Arial"/>
          <w:b w:val="0"/>
          <w:color w:val="auto"/>
          <w:spacing w:val="-3"/>
          <w:sz w:val="22"/>
          <w:szCs w:val="22"/>
        </w:rPr>
      </w:pPr>
      <w:r w:rsidRPr="008C7590">
        <w:rPr>
          <w:rFonts w:ascii="Arial" w:hAnsi="Arial" w:cs="Arial"/>
          <w:b w:val="0"/>
          <w:color w:val="auto"/>
          <w:spacing w:val="-3"/>
          <w:sz w:val="22"/>
          <w:szCs w:val="22"/>
        </w:rPr>
        <w:t>Nach einer dreimonatigen, Corona bedingten Zwangspause fährt der Landessportbund Hessen e.V. (</w:t>
      </w:r>
      <w:proofErr w:type="spellStart"/>
      <w:r w:rsidRPr="008C7590">
        <w:rPr>
          <w:rFonts w:ascii="Arial" w:hAnsi="Arial" w:cs="Arial"/>
          <w:b w:val="0"/>
          <w:color w:val="auto"/>
          <w:spacing w:val="-3"/>
          <w:sz w:val="22"/>
          <w:szCs w:val="22"/>
        </w:rPr>
        <w:t>lsb</w:t>
      </w:r>
      <w:proofErr w:type="spellEnd"/>
      <w:r w:rsidRPr="008C7590">
        <w:rPr>
          <w:rFonts w:ascii="Arial" w:hAnsi="Arial" w:cs="Arial"/>
          <w:b w:val="0"/>
          <w:color w:val="auto"/>
          <w:spacing w:val="-3"/>
          <w:sz w:val="22"/>
          <w:szCs w:val="22"/>
        </w:rPr>
        <w:t xml:space="preserve"> h) den Betrieb in seinen Sportschulen und Bildungsstätten sukzessive wieder hoch. Ab kommenden Montag, dem 15. Juni, werden sowohl  die </w:t>
      </w:r>
      <w:proofErr w:type="spellStart"/>
      <w:r w:rsidRPr="008C7590">
        <w:rPr>
          <w:rFonts w:ascii="Arial" w:hAnsi="Arial" w:cs="Arial"/>
          <w:b w:val="0"/>
          <w:color w:val="auto"/>
          <w:spacing w:val="-3"/>
          <w:sz w:val="22"/>
          <w:szCs w:val="22"/>
        </w:rPr>
        <w:t>lsb</w:t>
      </w:r>
      <w:proofErr w:type="spellEnd"/>
      <w:r w:rsidRPr="008C7590">
        <w:rPr>
          <w:rFonts w:ascii="Arial" w:hAnsi="Arial" w:cs="Arial"/>
          <w:b w:val="0"/>
          <w:color w:val="auto"/>
          <w:spacing w:val="-3"/>
          <w:sz w:val="22"/>
          <w:szCs w:val="22"/>
        </w:rPr>
        <w:t xml:space="preserve"> h-Sportschule in Frankfurt als auch die Sport- und Bildungsstätte Wetzlar der Sportjugend Hessen wieder geöffnet. </w:t>
      </w:r>
    </w:p>
    <w:p w14:paraId="5E23207A" w14:textId="77777777" w:rsidR="00703BF8" w:rsidRPr="008C7590" w:rsidRDefault="00703BF8" w:rsidP="008C7590">
      <w:pPr>
        <w:pStyle w:val="FlietextSportiv1011"/>
        <w:spacing w:after="120" w:line="240" w:lineRule="auto"/>
        <w:rPr>
          <w:rFonts w:ascii="Arial" w:hAnsi="Arial" w:cs="Arial"/>
          <w:color w:val="auto"/>
          <w:sz w:val="22"/>
          <w:szCs w:val="22"/>
        </w:rPr>
      </w:pPr>
      <w:r w:rsidRPr="008C7590">
        <w:rPr>
          <w:rFonts w:ascii="Arial" w:hAnsi="Arial" w:cs="Arial"/>
          <w:color w:val="auto"/>
          <w:sz w:val="22"/>
          <w:szCs w:val="22"/>
        </w:rPr>
        <w:t xml:space="preserve">Das Sport-, Natur- und Erlebniscamp </w:t>
      </w:r>
      <w:proofErr w:type="spellStart"/>
      <w:r w:rsidRPr="008C7590">
        <w:rPr>
          <w:rFonts w:ascii="Arial" w:hAnsi="Arial" w:cs="Arial"/>
          <w:color w:val="auto"/>
          <w:sz w:val="22"/>
          <w:szCs w:val="22"/>
        </w:rPr>
        <w:t>Edersee</w:t>
      </w:r>
      <w:proofErr w:type="spellEnd"/>
      <w:r w:rsidRPr="008C7590">
        <w:rPr>
          <w:rFonts w:ascii="Arial" w:hAnsi="Arial" w:cs="Arial"/>
          <w:color w:val="auto"/>
          <w:sz w:val="22"/>
          <w:szCs w:val="22"/>
        </w:rPr>
        <w:t xml:space="preserve"> der Sportjugend Hessen nimmt am Freitag</w:t>
      </w:r>
      <w:proofErr w:type="gramStart"/>
      <w:r w:rsidRPr="008C7590">
        <w:rPr>
          <w:rFonts w:ascii="Arial" w:hAnsi="Arial" w:cs="Arial"/>
          <w:color w:val="auto"/>
          <w:sz w:val="22"/>
          <w:szCs w:val="22"/>
        </w:rPr>
        <w:t>, dem</w:t>
      </w:r>
      <w:proofErr w:type="gramEnd"/>
      <w:r w:rsidRPr="008C7590">
        <w:rPr>
          <w:rFonts w:ascii="Arial" w:hAnsi="Arial" w:cs="Arial"/>
          <w:color w:val="auto"/>
          <w:sz w:val="22"/>
          <w:szCs w:val="22"/>
        </w:rPr>
        <w:t xml:space="preserve"> 3. Juli, seinen Betrieb wieder auf</w:t>
      </w:r>
      <w:r w:rsidRPr="008C7590">
        <w:rPr>
          <w:rFonts w:ascii="Arial" w:hAnsi="Arial" w:cs="Arial"/>
          <w:color w:val="auto"/>
          <w:spacing w:val="-3"/>
          <w:sz w:val="22"/>
          <w:szCs w:val="22"/>
        </w:rPr>
        <w:t>. In der Sportbildungsstätte Sensenstein bei Kassel startet der Sportbetrieb ab Samstag, dem 20. Juni, mit einer Übungsleiterausbildung.</w:t>
      </w:r>
    </w:p>
    <w:p w14:paraId="04A1C54F" w14:textId="77777777" w:rsidR="00703BF8" w:rsidRPr="008C7590" w:rsidRDefault="00703BF8" w:rsidP="008C7590">
      <w:pPr>
        <w:pStyle w:val="FlietextSportiv1011"/>
        <w:spacing w:after="120" w:line="240" w:lineRule="auto"/>
        <w:rPr>
          <w:rFonts w:ascii="Arial" w:hAnsi="Arial" w:cs="Arial"/>
          <w:color w:val="auto"/>
          <w:sz w:val="22"/>
          <w:szCs w:val="22"/>
        </w:rPr>
      </w:pPr>
      <w:r w:rsidRPr="008C7590">
        <w:rPr>
          <w:rFonts w:ascii="Arial" w:hAnsi="Arial" w:cs="Arial"/>
          <w:color w:val="auto"/>
          <w:sz w:val="22"/>
          <w:szCs w:val="22"/>
        </w:rPr>
        <w:t xml:space="preserve">Übernachtungen werden sowohl in der Sportschule Frankfurt als auch in der Sport- und Bildungsstätte Wetzlar ab Mittwoch, dem 1. Juli, wieder möglich sein. Am </w:t>
      </w:r>
      <w:proofErr w:type="spellStart"/>
      <w:r w:rsidRPr="008C7590">
        <w:rPr>
          <w:rFonts w:ascii="Arial" w:hAnsi="Arial" w:cs="Arial"/>
          <w:color w:val="auto"/>
          <w:sz w:val="22"/>
          <w:szCs w:val="22"/>
        </w:rPr>
        <w:t>Edersee</w:t>
      </w:r>
      <w:proofErr w:type="spellEnd"/>
      <w:r w:rsidRPr="008C7590">
        <w:rPr>
          <w:rFonts w:ascii="Arial" w:hAnsi="Arial" w:cs="Arial"/>
          <w:color w:val="auto"/>
          <w:sz w:val="22"/>
          <w:szCs w:val="22"/>
        </w:rPr>
        <w:t xml:space="preserve"> kann ab dem 3. Juli übernachtet werden.</w:t>
      </w:r>
    </w:p>
    <w:p w14:paraId="4D1B2B22" w14:textId="77777777" w:rsidR="00703BF8" w:rsidRPr="008C7590" w:rsidRDefault="00703BF8" w:rsidP="008C7590">
      <w:pPr>
        <w:pStyle w:val="FlietextSportiv1011"/>
        <w:spacing w:after="120" w:line="240" w:lineRule="auto"/>
        <w:rPr>
          <w:rFonts w:ascii="Arial" w:hAnsi="Arial" w:cs="Arial"/>
          <w:color w:val="auto"/>
          <w:sz w:val="22"/>
          <w:szCs w:val="22"/>
        </w:rPr>
      </w:pPr>
      <w:r w:rsidRPr="008C7590">
        <w:rPr>
          <w:rFonts w:ascii="Arial" w:hAnsi="Arial" w:cs="Arial"/>
          <w:color w:val="auto"/>
          <w:sz w:val="22"/>
          <w:szCs w:val="22"/>
        </w:rPr>
        <w:t>Bei den Sportschulen und Bildungsstätten in Frankfurt, Wetzlar und auf dem Sensenstein handelt es sich um die zentralen Aus-, Fort- und Weiterbildungsstätten des organisierten Sports in Hessen. So stehen den Gästen in Frankfurt drei große Sporthallen, eine Schwimmhalle, 23 Seminarräume und 94 Zimmer mit normalerweise 184 Betten zur Verfügung. In Wetzlar sind es 36 Zimmer mit normalerweise 104 Betten, neun Tagungsräume und eine Sporthalle. Die Zimmer werden in der Regel derzeit nur mit einer Person belegt.</w:t>
      </w:r>
    </w:p>
    <w:p w14:paraId="2652A37A" w14:textId="229F372B" w:rsidR="00A329B8" w:rsidRPr="008C7590" w:rsidRDefault="00703BF8" w:rsidP="008C7590">
      <w:pPr>
        <w:spacing w:after="120"/>
        <w:rPr>
          <w:rFonts w:ascii="Arial" w:hAnsi="Arial" w:cs="Arial"/>
          <w:sz w:val="22"/>
          <w:szCs w:val="22"/>
        </w:rPr>
      </w:pPr>
      <w:r w:rsidRPr="008C7590">
        <w:rPr>
          <w:rFonts w:ascii="Arial" w:hAnsi="Arial" w:cs="Arial"/>
          <w:sz w:val="22"/>
          <w:szCs w:val="22"/>
        </w:rPr>
        <w:t>Die Inbetriebnahme der Einrichtungen wird von einem umfangreichen Hygiene- und Gesundheitsschutzkonzept begleitet. Ti</w:t>
      </w:r>
      <w:r w:rsidR="003769E4">
        <w:rPr>
          <w:rFonts w:ascii="Arial" w:hAnsi="Arial" w:cs="Arial"/>
          <w:sz w:val="22"/>
          <w:szCs w:val="22"/>
        </w:rPr>
        <w:t>m Schmidt-Weichmann, Leiter der</w:t>
      </w:r>
      <w:r w:rsidRPr="008C7590">
        <w:rPr>
          <w:rFonts w:ascii="Arial" w:hAnsi="Arial" w:cs="Arial"/>
          <w:sz w:val="22"/>
          <w:szCs w:val="22"/>
        </w:rPr>
        <w:t xml:space="preserve"> </w:t>
      </w:r>
      <w:proofErr w:type="spellStart"/>
      <w:r w:rsidRPr="008C7590">
        <w:rPr>
          <w:rFonts w:ascii="Arial" w:hAnsi="Arial" w:cs="Arial"/>
          <w:sz w:val="22"/>
          <w:szCs w:val="22"/>
        </w:rPr>
        <w:t>lsb</w:t>
      </w:r>
      <w:proofErr w:type="spellEnd"/>
      <w:r w:rsidRPr="008C7590">
        <w:rPr>
          <w:rFonts w:ascii="Arial" w:hAnsi="Arial" w:cs="Arial"/>
          <w:sz w:val="22"/>
          <w:szCs w:val="22"/>
        </w:rPr>
        <w:t xml:space="preserve"> h-Sportschule in Frankfurt: „Zum einen besteht in unseren Gebäuden Maskenpflicht. Zum anderen müssen sich alle Gäste anmelden und werden registriert. Und bei der Anzahl der Nutzerinnen und Nutzer unserer Seminarräume und Sportstätten orientieren wir uns streng an den gültigen Richtlinien.“ Abstandsmarkierungen, ein Wegeleitsystem und viele weitere Maßnahmen ergänzen</w:t>
      </w:r>
      <w:r w:rsidR="00A05748">
        <w:rPr>
          <w:rFonts w:ascii="Arial" w:hAnsi="Arial" w:cs="Arial"/>
          <w:sz w:val="22"/>
          <w:szCs w:val="22"/>
        </w:rPr>
        <w:t xml:space="preserve"> das Konzept. Schmidt-Weichmann:</w:t>
      </w:r>
      <w:r w:rsidRPr="008C7590">
        <w:rPr>
          <w:rFonts w:ascii="Arial" w:hAnsi="Arial" w:cs="Arial"/>
          <w:sz w:val="22"/>
          <w:szCs w:val="22"/>
        </w:rPr>
        <w:t xml:space="preserve"> „Wir sind sehr gut vorbereitet und freuen uns, dass wir den Betrieb endlich wieder aufnehmen können.“</w:t>
      </w:r>
    </w:p>
    <w:sectPr w:rsidR="00A329B8" w:rsidRPr="008C7590" w:rsidSect="00BA1372">
      <w:pgSz w:w="11900" w:h="16840"/>
      <w:pgMar w:top="1418" w:right="1418" w:bottom="1134" w:left="1418" w:header="720"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
    <w:panose1 w:val="020B0500000000000000"/>
    <w:charset w:val="00"/>
    <w:family w:val="auto"/>
    <w:pitch w:val="variable"/>
    <w:sig w:usb0="800000AF" w:usb1="5000204A"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F8"/>
    <w:rsid w:val="00314A16"/>
    <w:rsid w:val="003769E4"/>
    <w:rsid w:val="00692A12"/>
    <w:rsid w:val="00703BF8"/>
    <w:rsid w:val="0079118B"/>
    <w:rsid w:val="008C7590"/>
    <w:rsid w:val="00A05748"/>
    <w:rsid w:val="00A329B8"/>
    <w:rsid w:val="00AF0E60"/>
    <w:rsid w:val="00BA13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5A6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703BF8"/>
    <w:pPr>
      <w:widowControl w:val="0"/>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paragraph" w:customStyle="1" w:styleId="FlietextSportiv1011">
    <w:name w:val="Fließtext Sportiv 10/11"/>
    <w:aliases w:val="5 (_Fließtext / BU)"/>
    <w:basedOn w:val="Standard"/>
    <w:uiPriority w:val="99"/>
    <w:rsid w:val="00703BF8"/>
    <w:pPr>
      <w:widowControl w:val="0"/>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SublinelinksSportiv1113SublinesZwischenberschriften">
    <w:name w:val="Subline links Sportiv 11/13 (_Sublines / Zwischenüberschriften)"/>
    <w:basedOn w:val="FlietextSportiv1011"/>
    <w:uiPriority w:val="99"/>
    <w:rsid w:val="00703BF8"/>
    <w:pPr>
      <w:spacing w:line="260" w:lineRule="atLeast"/>
      <w:jc w:val="left"/>
    </w:pPr>
    <w:rPr>
      <w:rFonts w:ascii="Sportiv-Bold" w:hAnsi="Sportiv-Bold" w:cs="Sportiv-Bold"/>
      <w:b/>
      <w:bCs/>
      <w:sz w:val="22"/>
      <w:szCs w:val="22"/>
    </w:rPr>
  </w:style>
  <w:style w:type="paragraph" w:customStyle="1" w:styleId="HeadlinekleinlinksGalano2123Headlines">
    <w:name w:val="Headline klein links Galano 21/23 (_Headlines)"/>
    <w:basedOn w:val="Standard"/>
    <w:uiPriority w:val="99"/>
    <w:rsid w:val="00703BF8"/>
    <w:pPr>
      <w:widowControl w:val="0"/>
      <w:autoSpaceDE w:val="0"/>
      <w:autoSpaceDN w:val="0"/>
      <w:adjustRightInd w:val="0"/>
      <w:spacing w:line="460" w:lineRule="atLeast"/>
      <w:textAlignment w:val="center"/>
    </w:pPr>
    <w:rPr>
      <w:rFonts w:ascii="GalanoGrotesque-SemiBold" w:hAnsi="GalanoGrotesque-SemiBold" w:cs="GalanoGrotesque-SemiBold"/>
      <w:b/>
      <w:bCs/>
      <w:color w:val="000000"/>
      <w:sz w:val="42"/>
      <w:szCs w:val="42"/>
    </w:rPr>
  </w:style>
  <w:style w:type="paragraph" w:customStyle="1" w:styleId="Dachzeile">
    <w:name w:val="Dachzeile"/>
    <w:basedOn w:val="Standard"/>
    <w:uiPriority w:val="99"/>
    <w:rsid w:val="00692A12"/>
    <w:pPr>
      <w:widowControl w:val="0"/>
      <w:autoSpaceDE w:val="0"/>
      <w:autoSpaceDN w:val="0"/>
      <w:adjustRightInd w:val="0"/>
      <w:spacing w:after="57" w:line="288" w:lineRule="auto"/>
      <w:jc w:val="both"/>
      <w:textAlignment w:val="center"/>
    </w:pPr>
    <w:rPr>
      <w:rFonts w:ascii="Sportiv" w:hAnsi="Sportiv" w:cs="Sportiv"/>
      <w:color w:val="000000"/>
      <w:sz w:val="28"/>
      <w:szCs w:val="28"/>
    </w:rPr>
  </w:style>
  <w:style w:type="paragraph" w:customStyle="1" w:styleId="Headline">
    <w:name w:val="Headline"/>
    <w:basedOn w:val="Standard"/>
    <w:uiPriority w:val="99"/>
    <w:rsid w:val="00AF0E60"/>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703BF8"/>
    <w:pPr>
      <w:widowControl w:val="0"/>
      <w:autoSpaceDE w:val="0"/>
      <w:autoSpaceDN w:val="0"/>
      <w:adjustRightInd w:val="0"/>
      <w:spacing w:after="113" w:line="230" w:lineRule="atLeast"/>
      <w:jc w:val="both"/>
      <w:textAlignment w:val="center"/>
    </w:pPr>
    <w:rPr>
      <w:rFonts w:ascii="GalanoGrotesque-SemiBold" w:hAnsi="GalanoGrotesque-SemiBold" w:cs="GalanoGrotesque-SemiBold"/>
      <w:b/>
      <w:bCs/>
      <w:color w:val="E0001A"/>
      <w:sz w:val="18"/>
      <w:szCs w:val="18"/>
    </w:rPr>
  </w:style>
  <w:style w:type="paragraph" w:customStyle="1" w:styleId="FlietextSportiv1011">
    <w:name w:val="Fließtext Sportiv 10/11"/>
    <w:aliases w:val="5 (_Fließtext / BU)"/>
    <w:basedOn w:val="Standard"/>
    <w:uiPriority w:val="99"/>
    <w:rsid w:val="00703BF8"/>
    <w:pPr>
      <w:widowControl w:val="0"/>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SublinelinksSportiv1113SublinesZwischenberschriften">
    <w:name w:val="Subline links Sportiv 11/13 (_Sublines / Zwischenüberschriften)"/>
    <w:basedOn w:val="FlietextSportiv1011"/>
    <w:uiPriority w:val="99"/>
    <w:rsid w:val="00703BF8"/>
    <w:pPr>
      <w:spacing w:line="260" w:lineRule="atLeast"/>
      <w:jc w:val="left"/>
    </w:pPr>
    <w:rPr>
      <w:rFonts w:ascii="Sportiv-Bold" w:hAnsi="Sportiv-Bold" w:cs="Sportiv-Bold"/>
      <w:b/>
      <w:bCs/>
      <w:sz w:val="22"/>
      <w:szCs w:val="22"/>
    </w:rPr>
  </w:style>
  <w:style w:type="paragraph" w:customStyle="1" w:styleId="HeadlinekleinlinksGalano2123Headlines">
    <w:name w:val="Headline klein links Galano 21/23 (_Headlines)"/>
    <w:basedOn w:val="Standard"/>
    <w:uiPriority w:val="99"/>
    <w:rsid w:val="00703BF8"/>
    <w:pPr>
      <w:widowControl w:val="0"/>
      <w:autoSpaceDE w:val="0"/>
      <w:autoSpaceDN w:val="0"/>
      <w:adjustRightInd w:val="0"/>
      <w:spacing w:line="460" w:lineRule="atLeast"/>
      <w:textAlignment w:val="center"/>
    </w:pPr>
    <w:rPr>
      <w:rFonts w:ascii="GalanoGrotesque-SemiBold" w:hAnsi="GalanoGrotesque-SemiBold" w:cs="GalanoGrotesque-SemiBold"/>
      <w:b/>
      <w:bCs/>
      <w:color w:val="000000"/>
      <w:sz w:val="42"/>
      <w:szCs w:val="42"/>
    </w:rPr>
  </w:style>
  <w:style w:type="paragraph" w:customStyle="1" w:styleId="Dachzeile">
    <w:name w:val="Dachzeile"/>
    <w:basedOn w:val="Standard"/>
    <w:uiPriority w:val="99"/>
    <w:rsid w:val="00692A12"/>
    <w:pPr>
      <w:widowControl w:val="0"/>
      <w:autoSpaceDE w:val="0"/>
      <w:autoSpaceDN w:val="0"/>
      <w:adjustRightInd w:val="0"/>
      <w:spacing w:after="57" w:line="288" w:lineRule="auto"/>
      <w:jc w:val="both"/>
      <w:textAlignment w:val="center"/>
    </w:pPr>
    <w:rPr>
      <w:rFonts w:ascii="Sportiv" w:hAnsi="Sportiv" w:cs="Sportiv"/>
      <w:color w:val="000000"/>
      <w:sz w:val="28"/>
      <w:szCs w:val="28"/>
    </w:rPr>
  </w:style>
  <w:style w:type="paragraph" w:customStyle="1" w:styleId="Headline">
    <w:name w:val="Headline"/>
    <w:basedOn w:val="Standard"/>
    <w:uiPriority w:val="99"/>
    <w:rsid w:val="00AF0E60"/>
    <w:pPr>
      <w:widowControl w:val="0"/>
      <w:autoSpaceDE w:val="0"/>
      <w:autoSpaceDN w:val="0"/>
      <w:adjustRightInd w:val="0"/>
      <w:spacing w:line="288" w:lineRule="auto"/>
      <w:textAlignment w:val="center"/>
    </w:pPr>
    <w:rPr>
      <w:rFonts w:ascii="Sportiv-Bold" w:hAnsi="Sportiv-Bold" w:cs="Sportiv-Bold"/>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1859</Characters>
  <Application>Microsoft Macintosh Word</Application>
  <DocSecurity>0</DocSecurity>
  <Lines>15</Lines>
  <Paragraphs>4</Paragraphs>
  <ScaleCrop>false</ScaleCrop>
  <Company>Dierichs Druck + Media GmbH</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ddm Dierichs</dc:creator>
  <cp:keywords/>
  <dc:description/>
  <cp:lastModifiedBy>ddm Dierichs</cp:lastModifiedBy>
  <cp:revision>6</cp:revision>
  <dcterms:created xsi:type="dcterms:W3CDTF">2020-06-10T11:35:00Z</dcterms:created>
  <dcterms:modified xsi:type="dcterms:W3CDTF">2020-06-10T11:55:00Z</dcterms:modified>
</cp:coreProperties>
</file>