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F0D3" w14:textId="04DE9187" w:rsidR="0049037C" w:rsidRPr="001E0010" w:rsidRDefault="00022086" w:rsidP="004F47CD">
      <w:pPr>
        <w:tabs>
          <w:tab w:val="left" w:pos="7797"/>
        </w:tabs>
        <w:spacing w:after="0" w:line="240" w:lineRule="auto"/>
        <w:rPr>
          <w:rFonts w:ascii="Arial" w:hAnsi="Arial" w:cs="Arial"/>
          <w:color w:val="000000" w:themeColor="text1"/>
        </w:rPr>
      </w:pPr>
      <w:r w:rsidRPr="001E0010">
        <w:rPr>
          <w:rFonts w:ascii="Arial" w:hAnsi="Arial" w:cs="Arial"/>
          <w:color w:val="000000" w:themeColor="text1"/>
        </w:rPr>
        <w:t xml:space="preserve">Nr. </w:t>
      </w:r>
      <w:r w:rsidR="00596099">
        <w:rPr>
          <w:rFonts w:ascii="Arial" w:hAnsi="Arial" w:cs="Arial"/>
          <w:color w:val="000000" w:themeColor="text1"/>
        </w:rPr>
        <w:t>1</w:t>
      </w:r>
      <w:r w:rsidR="00D142AC">
        <w:rPr>
          <w:rFonts w:ascii="Arial" w:hAnsi="Arial" w:cs="Arial"/>
          <w:color w:val="000000" w:themeColor="text1"/>
        </w:rPr>
        <w:t>7</w:t>
      </w:r>
      <w:r w:rsidRPr="001E0010">
        <w:rPr>
          <w:rFonts w:ascii="Arial" w:hAnsi="Arial" w:cs="Arial"/>
          <w:color w:val="000000" w:themeColor="text1"/>
        </w:rPr>
        <w:tab/>
      </w:r>
      <w:r w:rsidR="00B92EC2">
        <w:rPr>
          <w:rFonts w:ascii="Arial" w:hAnsi="Arial" w:cs="Arial"/>
          <w:color w:val="000000" w:themeColor="text1"/>
        </w:rPr>
        <w:t>01</w:t>
      </w:r>
      <w:r w:rsidRPr="001E0010">
        <w:rPr>
          <w:rFonts w:ascii="Arial" w:hAnsi="Arial" w:cs="Arial"/>
          <w:color w:val="000000" w:themeColor="text1"/>
        </w:rPr>
        <w:t>.0</w:t>
      </w:r>
      <w:r w:rsidR="00B92EC2">
        <w:rPr>
          <w:rFonts w:ascii="Arial" w:hAnsi="Arial" w:cs="Arial"/>
          <w:color w:val="000000" w:themeColor="text1"/>
        </w:rPr>
        <w:t>6</w:t>
      </w:r>
      <w:r w:rsidRPr="001E0010">
        <w:rPr>
          <w:rFonts w:ascii="Arial" w:hAnsi="Arial" w:cs="Arial"/>
          <w:color w:val="000000" w:themeColor="text1"/>
        </w:rPr>
        <w:t>.2022</w:t>
      </w:r>
    </w:p>
    <w:p w14:paraId="7F5FB2C1" w14:textId="492E180E" w:rsidR="0049037C" w:rsidRPr="001E0010" w:rsidRDefault="0049037C" w:rsidP="004F47CD">
      <w:pPr>
        <w:spacing w:after="0" w:line="240" w:lineRule="auto"/>
        <w:rPr>
          <w:rFonts w:ascii="Arial" w:hAnsi="Arial" w:cs="Arial"/>
          <w:color w:val="000000" w:themeColor="text1"/>
        </w:rPr>
      </w:pPr>
    </w:p>
    <w:p w14:paraId="085DB3D8" w14:textId="0DC92862" w:rsidR="00BB03AE" w:rsidRPr="001E0010" w:rsidRDefault="00BB03AE" w:rsidP="004F47CD">
      <w:pPr>
        <w:spacing w:after="0" w:line="240" w:lineRule="auto"/>
        <w:rPr>
          <w:rFonts w:ascii="Arial" w:hAnsi="Arial" w:cs="Arial"/>
          <w:color w:val="000000" w:themeColor="text1"/>
        </w:rPr>
      </w:pPr>
    </w:p>
    <w:p w14:paraId="2F1AE2D1" w14:textId="77777777" w:rsidR="000C7CBE" w:rsidRPr="001E0010" w:rsidRDefault="000C7CBE" w:rsidP="004F47CD">
      <w:pPr>
        <w:spacing w:after="0" w:line="240" w:lineRule="auto"/>
        <w:rPr>
          <w:rFonts w:ascii="Arial" w:hAnsi="Arial" w:cs="Arial"/>
          <w:color w:val="000000" w:themeColor="text1"/>
        </w:rPr>
      </w:pPr>
    </w:p>
    <w:p w14:paraId="4576522C" w14:textId="77777777" w:rsidR="00BB03AE" w:rsidRPr="001E0010" w:rsidRDefault="00BB03AE" w:rsidP="004F47CD">
      <w:pPr>
        <w:spacing w:after="0" w:line="240" w:lineRule="auto"/>
        <w:rPr>
          <w:rFonts w:ascii="Arial" w:hAnsi="Arial" w:cs="Arial"/>
          <w:color w:val="000000" w:themeColor="text1"/>
        </w:rPr>
      </w:pPr>
    </w:p>
    <w:p w14:paraId="155989BB" w14:textId="147E49EC" w:rsidR="0049037C" w:rsidRPr="001E0010" w:rsidRDefault="00F13BD4" w:rsidP="004F47CD">
      <w:pPr>
        <w:spacing w:line="240" w:lineRule="auto"/>
        <w:rPr>
          <w:rFonts w:ascii="Arial" w:hAnsi="Arial" w:cs="Arial"/>
          <w:color w:val="000000" w:themeColor="text1"/>
          <w:sz w:val="24"/>
          <w:szCs w:val="24"/>
        </w:rPr>
      </w:pPr>
      <w:r>
        <w:rPr>
          <w:rFonts w:ascii="Arial" w:hAnsi="Arial" w:cs="Arial"/>
          <w:color w:val="000000" w:themeColor="text1"/>
          <w:sz w:val="24"/>
          <w:szCs w:val="24"/>
        </w:rPr>
        <w:t>Müller unterstützt DOSB-Eckpunktepapier für Entwicklungsplan Sport</w:t>
      </w:r>
    </w:p>
    <w:p w14:paraId="270588E7" w14:textId="19610536" w:rsidR="0049037C" w:rsidRPr="001E0010" w:rsidRDefault="00F13BD4" w:rsidP="004F47CD">
      <w:pPr>
        <w:spacing w:line="240" w:lineRule="auto"/>
        <w:rPr>
          <w:rFonts w:ascii="Arial" w:hAnsi="Arial" w:cs="Arial"/>
          <w:b/>
          <w:color w:val="000000" w:themeColor="text1"/>
          <w:sz w:val="36"/>
          <w:szCs w:val="36"/>
        </w:rPr>
      </w:pPr>
      <w:r>
        <w:rPr>
          <w:rFonts w:ascii="Arial" w:hAnsi="Arial" w:cs="Arial"/>
          <w:b/>
          <w:color w:val="000000" w:themeColor="text1"/>
          <w:sz w:val="36"/>
          <w:szCs w:val="36"/>
        </w:rPr>
        <w:t>lsb h-Chef macht sich für Paradigmenwechsel stark</w:t>
      </w:r>
    </w:p>
    <w:p w14:paraId="46F8E347" w14:textId="01C6A855" w:rsidR="00656739" w:rsidRDefault="00C30C32" w:rsidP="001F492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Der Präsident des Landessportbundes Hessen (lsb h) unterstützt das Eckpunktepapier des Deutschen Olympischen Sportbundes (DOSB), de</w:t>
      </w:r>
      <w:r w:rsidR="00656739">
        <w:rPr>
          <w:rFonts w:ascii="Arial" w:hAnsi="Arial" w:cs="Arial"/>
          <w:color w:val="000000" w:themeColor="text1"/>
          <w:sz w:val="24"/>
          <w:szCs w:val="24"/>
        </w:rPr>
        <w:t xml:space="preserve">r </w:t>
      </w:r>
      <w:r>
        <w:rPr>
          <w:rFonts w:ascii="Arial" w:hAnsi="Arial" w:cs="Arial"/>
          <w:color w:val="000000" w:themeColor="text1"/>
          <w:sz w:val="24"/>
          <w:szCs w:val="24"/>
        </w:rPr>
        <w:t>ein entschiedenes Umsteuern in der Sportpolitik</w:t>
      </w:r>
      <w:r w:rsidR="002D438C">
        <w:rPr>
          <w:rFonts w:ascii="Arial" w:hAnsi="Arial" w:cs="Arial"/>
          <w:color w:val="000000" w:themeColor="text1"/>
          <w:sz w:val="24"/>
          <w:szCs w:val="24"/>
        </w:rPr>
        <w:t xml:space="preserve"> auf Bundesebene </w:t>
      </w:r>
      <w:r>
        <w:rPr>
          <w:rFonts w:ascii="Arial" w:hAnsi="Arial" w:cs="Arial"/>
          <w:color w:val="000000" w:themeColor="text1"/>
          <w:sz w:val="24"/>
          <w:szCs w:val="24"/>
        </w:rPr>
        <w:t>fordert. „Das Papier rückt</w:t>
      </w:r>
      <w:r w:rsidR="002D438C">
        <w:rPr>
          <w:rFonts w:ascii="Arial" w:hAnsi="Arial" w:cs="Arial"/>
          <w:color w:val="000000" w:themeColor="text1"/>
          <w:sz w:val="24"/>
          <w:szCs w:val="24"/>
        </w:rPr>
        <w:t xml:space="preserve"> den Breitensport</w:t>
      </w:r>
      <w:r w:rsidR="00AA7F5D">
        <w:rPr>
          <w:rFonts w:ascii="Arial" w:hAnsi="Arial" w:cs="Arial"/>
          <w:color w:val="000000" w:themeColor="text1"/>
          <w:sz w:val="24"/>
          <w:szCs w:val="24"/>
        </w:rPr>
        <w:t xml:space="preserve">, </w:t>
      </w:r>
      <w:r w:rsidR="002D438C">
        <w:rPr>
          <w:rFonts w:ascii="Arial" w:hAnsi="Arial" w:cs="Arial"/>
          <w:color w:val="000000" w:themeColor="text1"/>
          <w:sz w:val="24"/>
          <w:szCs w:val="24"/>
        </w:rPr>
        <w:t>der von vielen Millionen Ehrenamtlichen getragen wird</w:t>
      </w:r>
      <w:r w:rsidR="004D7D0F">
        <w:rPr>
          <w:rFonts w:ascii="Arial" w:hAnsi="Arial" w:cs="Arial"/>
          <w:color w:val="000000" w:themeColor="text1"/>
          <w:sz w:val="24"/>
          <w:szCs w:val="24"/>
        </w:rPr>
        <w:t xml:space="preserve"> und für den Zusammenhal</w:t>
      </w:r>
      <w:r w:rsidR="007A50C8">
        <w:rPr>
          <w:rFonts w:ascii="Arial" w:hAnsi="Arial" w:cs="Arial"/>
          <w:color w:val="000000" w:themeColor="text1"/>
          <w:sz w:val="24"/>
          <w:szCs w:val="24"/>
        </w:rPr>
        <w:t>t</w:t>
      </w:r>
      <w:r w:rsidR="00656739">
        <w:rPr>
          <w:rFonts w:ascii="Arial" w:hAnsi="Arial" w:cs="Arial"/>
          <w:color w:val="000000" w:themeColor="text1"/>
          <w:sz w:val="24"/>
          <w:szCs w:val="24"/>
        </w:rPr>
        <w:t xml:space="preserve"> und die Gesundheit </w:t>
      </w:r>
      <w:r w:rsidR="004D7D0F">
        <w:rPr>
          <w:rFonts w:ascii="Arial" w:hAnsi="Arial" w:cs="Arial"/>
          <w:color w:val="000000" w:themeColor="text1"/>
          <w:sz w:val="24"/>
          <w:szCs w:val="24"/>
        </w:rPr>
        <w:t>unserer Gesellschaft so wichtig ist</w:t>
      </w:r>
      <w:r w:rsidR="00AA7F5D">
        <w:rPr>
          <w:rFonts w:ascii="Arial" w:hAnsi="Arial" w:cs="Arial"/>
          <w:color w:val="000000" w:themeColor="text1"/>
          <w:sz w:val="24"/>
          <w:szCs w:val="24"/>
        </w:rPr>
        <w:t>, in den Vordergrund</w:t>
      </w:r>
      <w:r w:rsidR="002D438C">
        <w:rPr>
          <w:rFonts w:ascii="Arial" w:hAnsi="Arial" w:cs="Arial"/>
          <w:color w:val="000000" w:themeColor="text1"/>
          <w:sz w:val="24"/>
          <w:szCs w:val="24"/>
        </w:rPr>
        <w:t>“,</w:t>
      </w:r>
      <w:r w:rsidR="004D7D0F">
        <w:rPr>
          <w:rFonts w:ascii="Arial" w:hAnsi="Arial" w:cs="Arial"/>
          <w:color w:val="000000" w:themeColor="text1"/>
          <w:sz w:val="24"/>
          <w:szCs w:val="24"/>
        </w:rPr>
        <w:t xml:space="preserve"> sagt </w:t>
      </w:r>
      <w:r w:rsidR="002D438C">
        <w:rPr>
          <w:rFonts w:ascii="Arial" w:hAnsi="Arial" w:cs="Arial"/>
          <w:color w:val="000000" w:themeColor="text1"/>
          <w:sz w:val="24"/>
          <w:szCs w:val="24"/>
        </w:rPr>
        <w:t>Dr. Rolf Müller.</w:t>
      </w:r>
      <w:r w:rsidR="00A57401">
        <w:rPr>
          <w:rFonts w:ascii="Arial" w:hAnsi="Arial" w:cs="Arial"/>
          <w:color w:val="000000" w:themeColor="text1"/>
          <w:sz w:val="24"/>
          <w:szCs w:val="24"/>
        </w:rPr>
        <w:t xml:space="preserve"> Das Eckpunktepapier setzt Impulse für die Erarbeitung eines Entwicklungsplans Sport, der im Koalitionsvertrag der Bundesregierung als Ziel formuliert ist. „Ich begrüße sehr, dass der Bund seinen Blick ausweiten und sich nicht mehr</w:t>
      </w:r>
      <w:r w:rsidR="00AA7F5D">
        <w:rPr>
          <w:rFonts w:ascii="Arial" w:hAnsi="Arial" w:cs="Arial"/>
          <w:color w:val="000000" w:themeColor="text1"/>
          <w:sz w:val="24"/>
          <w:szCs w:val="24"/>
        </w:rPr>
        <w:t xml:space="preserve"> </w:t>
      </w:r>
      <w:r w:rsidR="00A57401">
        <w:rPr>
          <w:rFonts w:ascii="Arial" w:hAnsi="Arial" w:cs="Arial"/>
          <w:color w:val="000000" w:themeColor="text1"/>
          <w:sz w:val="24"/>
          <w:szCs w:val="24"/>
        </w:rPr>
        <w:t>auf den Spitzensport fokussieren</w:t>
      </w:r>
      <w:r w:rsidR="00AA7F5D">
        <w:rPr>
          <w:rFonts w:ascii="Arial" w:hAnsi="Arial" w:cs="Arial"/>
          <w:color w:val="000000" w:themeColor="text1"/>
          <w:sz w:val="24"/>
          <w:szCs w:val="24"/>
        </w:rPr>
        <w:t xml:space="preserve"> will</w:t>
      </w:r>
      <w:r w:rsidR="00A57401">
        <w:rPr>
          <w:rFonts w:ascii="Arial" w:hAnsi="Arial" w:cs="Arial"/>
          <w:color w:val="000000" w:themeColor="text1"/>
          <w:sz w:val="24"/>
          <w:szCs w:val="24"/>
        </w:rPr>
        <w:t>“, betont Müller.</w:t>
      </w:r>
      <w:r w:rsidR="00656739">
        <w:rPr>
          <w:rFonts w:ascii="Arial" w:hAnsi="Arial" w:cs="Arial"/>
          <w:color w:val="000000" w:themeColor="text1"/>
          <w:sz w:val="24"/>
          <w:szCs w:val="24"/>
        </w:rPr>
        <w:t xml:space="preserve"> </w:t>
      </w:r>
      <w:r w:rsidR="002D438C">
        <w:rPr>
          <w:rFonts w:ascii="Arial" w:hAnsi="Arial" w:cs="Arial"/>
          <w:color w:val="000000" w:themeColor="text1"/>
          <w:sz w:val="24"/>
          <w:szCs w:val="24"/>
        </w:rPr>
        <w:t>Das</w:t>
      </w:r>
      <w:r w:rsidR="00740B10">
        <w:rPr>
          <w:rFonts w:ascii="Arial" w:hAnsi="Arial" w:cs="Arial"/>
          <w:color w:val="000000" w:themeColor="text1"/>
          <w:sz w:val="24"/>
          <w:szCs w:val="24"/>
        </w:rPr>
        <w:t>s der Bund</w:t>
      </w:r>
      <w:r w:rsidR="00AA7F5D">
        <w:rPr>
          <w:rFonts w:ascii="Arial" w:hAnsi="Arial" w:cs="Arial"/>
          <w:color w:val="000000" w:themeColor="text1"/>
          <w:sz w:val="24"/>
          <w:szCs w:val="24"/>
        </w:rPr>
        <w:t xml:space="preserve"> </w:t>
      </w:r>
      <w:r w:rsidR="00740B10">
        <w:rPr>
          <w:rFonts w:ascii="Arial" w:hAnsi="Arial" w:cs="Arial"/>
          <w:color w:val="000000" w:themeColor="text1"/>
          <w:sz w:val="24"/>
          <w:szCs w:val="24"/>
        </w:rPr>
        <w:t>die Basis stärke</w:t>
      </w:r>
      <w:r w:rsidR="00BA24DB">
        <w:rPr>
          <w:rFonts w:ascii="Arial" w:hAnsi="Arial" w:cs="Arial"/>
          <w:color w:val="000000" w:themeColor="text1"/>
          <w:sz w:val="24"/>
          <w:szCs w:val="24"/>
        </w:rPr>
        <w:t xml:space="preserve"> und damit zugleich das Land unterstütze</w:t>
      </w:r>
      <w:r w:rsidR="00740B10">
        <w:rPr>
          <w:rFonts w:ascii="Arial" w:hAnsi="Arial" w:cs="Arial"/>
          <w:color w:val="000000" w:themeColor="text1"/>
          <w:sz w:val="24"/>
          <w:szCs w:val="24"/>
        </w:rPr>
        <w:t>, sei nicht nu</w:t>
      </w:r>
      <w:r w:rsidR="004D7D0F">
        <w:rPr>
          <w:rFonts w:ascii="Arial" w:hAnsi="Arial" w:cs="Arial"/>
          <w:color w:val="000000" w:themeColor="text1"/>
          <w:sz w:val="24"/>
          <w:szCs w:val="24"/>
        </w:rPr>
        <w:t>r aufgrund monatelanger Corona-Einschränkungen und den damit verbundenen Konsequenzen wichtig.</w:t>
      </w:r>
    </w:p>
    <w:p w14:paraId="3D34780E" w14:textId="77777777" w:rsidR="00BA24DB" w:rsidRDefault="00BA24DB" w:rsidP="001F4923">
      <w:pPr>
        <w:spacing w:after="0" w:line="240" w:lineRule="auto"/>
        <w:jc w:val="both"/>
        <w:rPr>
          <w:rFonts w:ascii="Arial" w:hAnsi="Arial" w:cs="Arial"/>
          <w:color w:val="000000" w:themeColor="text1"/>
          <w:sz w:val="24"/>
          <w:szCs w:val="24"/>
        </w:rPr>
      </w:pPr>
    </w:p>
    <w:p w14:paraId="5ABE043F" w14:textId="2DD49B8B" w:rsidR="00C30C32" w:rsidRDefault="004D7D0F" w:rsidP="0067756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„Bereits vor Beginn der Pandemie haben sich viele Menschen zu wenig bewegt</w:t>
      </w:r>
      <w:r w:rsidR="007A50C8">
        <w:rPr>
          <w:rFonts w:ascii="Arial" w:hAnsi="Arial" w:cs="Arial"/>
          <w:color w:val="000000" w:themeColor="text1"/>
          <w:sz w:val="24"/>
          <w:szCs w:val="24"/>
        </w:rPr>
        <w:t>. Sportvereine können Menschen altersübergreifend in Bewegung bringen, aber dafür brauchen sie auf allen Ebenen Unterstützung</w:t>
      </w:r>
      <w:r w:rsidR="00AA7F5D">
        <w:rPr>
          <w:rFonts w:ascii="Arial" w:hAnsi="Arial" w:cs="Arial"/>
          <w:color w:val="000000" w:themeColor="text1"/>
          <w:sz w:val="24"/>
          <w:szCs w:val="24"/>
        </w:rPr>
        <w:t>“, sagt Müller und erläutert: „</w:t>
      </w:r>
      <w:r w:rsidR="00656739">
        <w:rPr>
          <w:rFonts w:ascii="Arial" w:hAnsi="Arial" w:cs="Arial"/>
          <w:color w:val="000000" w:themeColor="text1"/>
          <w:sz w:val="24"/>
          <w:szCs w:val="24"/>
        </w:rPr>
        <w:t>Das Thema Bildung spielt dabei ein</w:t>
      </w:r>
      <w:r w:rsidR="00712A75">
        <w:rPr>
          <w:rFonts w:ascii="Arial" w:hAnsi="Arial" w:cs="Arial"/>
          <w:color w:val="000000" w:themeColor="text1"/>
          <w:sz w:val="24"/>
          <w:szCs w:val="24"/>
        </w:rPr>
        <w:t xml:space="preserve">e zentrale </w:t>
      </w:r>
      <w:r w:rsidR="00656739">
        <w:rPr>
          <w:rFonts w:ascii="Arial" w:hAnsi="Arial" w:cs="Arial"/>
          <w:color w:val="000000" w:themeColor="text1"/>
          <w:sz w:val="24"/>
          <w:szCs w:val="24"/>
        </w:rPr>
        <w:t>Rolle</w:t>
      </w:r>
      <w:r w:rsidR="00AA7F5D">
        <w:rPr>
          <w:rFonts w:ascii="Arial" w:hAnsi="Arial" w:cs="Arial"/>
          <w:color w:val="000000" w:themeColor="text1"/>
          <w:sz w:val="24"/>
          <w:szCs w:val="24"/>
        </w:rPr>
        <w:t>, wei</w:t>
      </w:r>
      <w:r w:rsidR="00B66190">
        <w:rPr>
          <w:rFonts w:ascii="Arial" w:hAnsi="Arial" w:cs="Arial"/>
          <w:color w:val="000000" w:themeColor="text1"/>
          <w:sz w:val="24"/>
          <w:szCs w:val="24"/>
        </w:rPr>
        <w:t xml:space="preserve">l </w:t>
      </w:r>
      <w:r w:rsidR="00AA7F5D">
        <w:rPr>
          <w:rFonts w:ascii="Arial" w:hAnsi="Arial" w:cs="Arial"/>
          <w:color w:val="000000" w:themeColor="text1"/>
          <w:sz w:val="24"/>
          <w:szCs w:val="24"/>
        </w:rPr>
        <w:t>gut ausgebildete Übungsleiter/inne</w:t>
      </w:r>
      <w:r w:rsidR="00B66190">
        <w:rPr>
          <w:rFonts w:ascii="Arial" w:hAnsi="Arial" w:cs="Arial"/>
          <w:color w:val="000000" w:themeColor="text1"/>
          <w:sz w:val="24"/>
          <w:szCs w:val="24"/>
        </w:rPr>
        <w:t>n diese Aufgabe besser meistern können.</w:t>
      </w:r>
      <w:r w:rsidR="00AA7F5D">
        <w:rPr>
          <w:rFonts w:ascii="Arial" w:hAnsi="Arial" w:cs="Arial"/>
          <w:color w:val="000000" w:themeColor="text1"/>
          <w:sz w:val="24"/>
          <w:szCs w:val="24"/>
        </w:rPr>
        <w:t>“</w:t>
      </w:r>
      <w:r w:rsidR="00A57401">
        <w:rPr>
          <w:rFonts w:ascii="Arial" w:hAnsi="Arial" w:cs="Arial"/>
          <w:color w:val="000000" w:themeColor="text1"/>
          <w:sz w:val="24"/>
          <w:szCs w:val="24"/>
        </w:rPr>
        <w:t xml:space="preserve"> </w:t>
      </w:r>
      <w:r w:rsidR="00737025">
        <w:rPr>
          <w:rFonts w:ascii="Arial" w:hAnsi="Arial" w:cs="Arial"/>
          <w:color w:val="000000" w:themeColor="text1"/>
          <w:sz w:val="24"/>
          <w:szCs w:val="24"/>
        </w:rPr>
        <w:t xml:space="preserve">Angesichts </w:t>
      </w:r>
      <w:r w:rsidR="00DC0A6C">
        <w:rPr>
          <w:rFonts w:ascii="Arial" w:hAnsi="Arial" w:cs="Arial"/>
          <w:color w:val="000000" w:themeColor="text1"/>
          <w:sz w:val="24"/>
          <w:szCs w:val="24"/>
        </w:rPr>
        <w:t xml:space="preserve">vielfältiger </w:t>
      </w:r>
      <w:r w:rsidR="00737025">
        <w:rPr>
          <w:rFonts w:ascii="Arial" w:hAnsi="Arial" w:cs="Arial"/>
          <w:color w:val="000000" w:themeColor="text1"/>
          <w:sz w:val="24"/>
          <w:szCs w:val="24"/>
        </w:rPr>
        <w:t xml:space="preserve">Herausforderungen befürwortet der </w:t>
      </w:r>
      <w:r w:rsidR="001F4923">
        <w:rPr>
          <w:rFonts w:ascii="Arial" w:hAnsi="Arial" w:cs="Arial"/>
          <w:color w:val="000000" w:themeColor="text1"/>
          <w:sz w:val="24"/>
          <w:szCs w:val="24"/>
        </w:rPr>
        <w:t>lsb h-</w:t>
      </w:r>
      <w:r w:rsidR="00656739">
        <w:rPr>
          <w:rFonts w:ascii="Arial" w:hAnsi="Arial" w:cs="Arial"/>
          <w:color w:val="000000" w:themeColor="text1"/>
          <w:sz w:val="24"/>
          <w:szCs w:val="24"/>
        </w:rPr>
        <w:t>C</w:t>
      </w:r>
      <w:r w:rsidR="00737025">
        <w:rPr>
          <w:rFonts w:ascii="Arial" w:hAnsi="Arial" w:cs="Arial"/>
          <w:color w:val="000000" w:themeColor="text1"/>
          <w:sz w:val="24"/>
          <w:szCs w:val="24"/>
        </w:rPr>
        <w:t>hef eine Entwicklung hin zu einer</w:t>
      </w:r>
      <w:r w:rsidR="00712A75">
        <w:rPr>
          <w:rFonts w:ascii="Arial" w:hAnsi="Arial" w:cs="Arial"/>
          <w:color w:val="000000" w:themeColor="text1"/>
          <w:sz w:val="24"/>
          <w:szCs w:val="24"/>
        </w:rPr>
        <w:t xml:space="preserve"> Breitensportf</w:t>
      </w:r>
      <w:r w:rsidR="00737025">
        <w:rPr>
          <w:rFonts w:ascii="Arial" w:hAnsi="Arial" w:cs="Arial"/>
          <w:color w:val="000000" w:themeColor="text1"/>
          <w:sz w:val="24"/>
          <w:szCs w:val="24"/>
        </w:rPr>
        <w:t>örderung,</w:t>
      </w:r>
      <w:r w:rsidR="00712A75">
        <w:rPr>
          <w:rFonts w:ascii="Arial" w:hAnsi="Arial" w:cs="Arial"/>
          <w:color w:val="000000" w:themeColor="text1"/>
          <w:sz w:val="24"/>
          <w:szCs w:val="24"/>
        </w:rPr>
        <w:t xml:space="preserve"> für die </w:t>
      </w:r>
      <w:r w:rsidR="00737025">
        <w:rPr>
          <w:rFonts w:ascii="Arial" w:hAnsi="Arial" w:cs="Arial"/>
          <w:color w:val="000000" w:themeColor="text1"/>
          <w:sz w:val="24"/>
          <w:szCs w:val="24"/>
        </w:rPr>
        <w:t>sich Bund und Länder</w:t>
      </w:r>
      <w:r w:rsidR="00B66190">
        <w:rPr>
          <w:rFonts w:ascii="Arial" w:hAnsi="Arial" w:cs="Arial"/>
          <w:color w:val="000000" w:themeColor="text1"/>
          <w:sz w:val="24"/>
          <w:szCs w:val="24"/>
        </w:rPr>
        <w:t xml:space="preserve"> zusammen </w:t>
      </w:r>
      <w:r w:rsidR="00737025">
        <w:rPr>
          <w:rFonts w:ascii="Arial" w:hAnsi="Arial" w:cs="Arial"/>
          <w:color w:val="000000" w:themeColor="text1"/>
          <w:sz w:val="24"/>
          <w:szCs w:val="24"/>
        </w:rPr>
        <w:t>einsetzen.</w:t>
      </w:r>
      <w:r w:rsidR="001F4923">
        <w:rPr>
          <w:rFonts w:ascii="Arial" w:hAnsi="Arial" w:cs="Arial"/>
          <w:color w:val="000000" w:themeColor="text1"/>
          <w:sz w:val="24"/>
          <w:szCs w:val="24"/>
        </w:rPr>
        <w:t xml:space="preserve"> </w:t>
      </w:r>
      <w:r w:rsidR="00737025">
        <w:rPr>
          <w:rFonts w:ascii="Arial" w:hAnsi="Arial" w:cs="Arial"/>
          <w:color w:val="000000" w:themeColor="text1"/>
          <w:sz w:val="24"/>
          <w:szCs w:val="24"/>
        </w:rPr>
        <w:t>„Den organisierten Sport erwarten</w:t>
      </w:r>
      <w:r w:rsidR="00EE03CE">
        <w:rPr>
          <w:rFonts w:ascii="Arial" w:hAnsi="Arial" w:cs="Arial"/>
          <w:color w:val="000000" w:themeColor="text1"/>
          <w:sz w:val="24"/>
          <w:szCs w:val="24"/>
        </w:rPr>
        <w:t xml:space="preserve"> </w:t>
      </w:r>
      <w:r w:rsidR="00712A75">
        <w:rPr>
          <w:rFonts w:ascii="Arial" w:hAnsi="Arial" w:cs="Arial"/>
          <w:color w:val="000000" w:themeColor="text1"/>
          <w:sz w:val="24"/>
          <w:szCs w:val="24"/>
        </w:rPr>
        <w:t xml:space="preserve">in den nächsten Jahren </w:t>
      </w:r>
      <w:r w:rsidR="00EE03CE">
        <w:rPr>
          <w:rFonts w:ascii="Arial" w:hAnsi="Arial" w:cs="Arial"/>
          <w:color w:val="000000" w:themeColor="text1"/>
          <w:sz w:val="24"/>
          <w:szCs w:val="24"/>
        </w:rPr>
        <w:t xml:space="preserve">gewaltige </w:t>
      </w:r>
      <w:r w:rsidR="00737025">
        <w:rPr>
          <w:rFonts w:ascii="Arial" w:hAnsi="Arial" w:cs="Arial"/>
          <w:color w:val="000000" w:themeColor="text1"/>
          <w:sz w:val="24"/>
          <w:szCs w:val="24"/>
        </w:rPr>
        <w:t>Aufgaben</w:t>
      </w:r>
      <w:r w:rsidR="00B66190">
        <w:rPr>
          <w:rFonts w:ascii="Arial" w:hAnsi="Arial" w:cs="Arial"/>
          <w:color w:val="000000" w:themeColor="text1"/>
          <w:sz w:val="24"/>
          <w:szCs w:val="24"/>
        </w:rPr>
        <w:t xml:space="preserve">“, </w:t>
      </w:r>
      <w:r w:rsidR="00EE03CE">
        <w:rPr>
          <w:rFonts w:ascii="Arial" w:hAnsi="Arial" w:cs="Arial"/>
          <w:color w:val="000000" w:themeColor="text1"/>
          <w:sz w:val="24"/>
          <w:szCs w:val="24"/>
        </w:rPr>
        <w:t>betont Müller</w:t>
      </w:r>
      <w:r w:rsidR="001F4923">
        <w:rPr>
          <w:rFonts w:ascii="Arial" w:hAnsi="Arial" w:cs="Arial"/>
          <w:color w:val="000000" w:themeColor="text1"/>
          <w:sz w:val="24"/>
          <w:szCs w:val="24"/>
        </w:rPr>
        <w:t xml:space="preserve">. Neben </w:t>
      </w:r>
      <w:r w:rsidR="00EE03CE">
        <w:rPr>
          <w:rFonts w:ascii="Arial" w:hAnsi="Arial" w:cs="Arial"/>
          <w:color w:val="000000" w:themeColor="text1"/>
          <w:sz w:val="24"/>
          <w:szCs w:val="24"/>
        </w:rPr>
        <w:t>der Bewältigung der Corona-Pandemie w</w:t>
      </w:r>
      <w:r w:rsidR="001F4923">
        <w:rPr>
          <w:rFonts w:ascii="Arial" w:hAnsi="Arial" w:cs="Arial"/>
          <w:color w:val="000000" w:themeColor="text1"/>
          <w:sz w:val="24"/>
          <w:szCs w:val="24"/>
        </w:rPr>
        <w:t>erde</w:t>
      </w:r>
      <w:r w:rsidR="007A50C8">
        <w:rPr>
          <w:rFonts w:ascii="Arial" w:hAnsi="Arial" w:cs="Arial"/>
          <w:color w:val="000000" w:themeColor="text1"/>
          <w:sz w:val="24"/>
          <w:szCs w:val="24"/>
        </w:rPr>
        <w:t xml:space="preserve"> </w:t>
      </w:r>
      <w:r w:rsidR="001F4923">
        <w:rPr>
          <w:rFonts w:ascii="Arial" w:hAnsi="Arial" w:cs="Arial"/>
          <w:color w:val="000000" w:themeColor="text1"/>
          <w:sz w:val="24"/>
          <w:szCs w:val="24"/>
        </w:rPr>
        <w:t xml:space="preserve">auch </w:t>
      </w:r>
      <w:r w:rsidR="00EE03CE">
        <w:rPr>
          <w:rFonts w:ascii="Arial" w:hAnsi="Arial" w:cs="Arial"/>
          <w:color w:val="000000" w:themeColor="text1"/>
          <w:sz w:val="24"/>
          <w:szCs w:val="24"/>
        </w:rPr>
        <w:t>der demografische Wandel</w:t>
      </w:r>
      <w:r w:rsidR="007A50C8">
        <w:rPr>
          <w:rFonts w:ascii="Arial" w:hAnsi="Arial" w:cs="Arial"/>
          <w:color w:val="000000" w:themeColor="text1"/>
          <w:sz w:val="24"/>
          <w:szCs w:val="24"/>
        </w:rPr>
        <w:t xml:space="preserve">, </w:t>
      </w:r>
      <w:r w:rsidR="001F4923">
        <w:rPr>
          <w:rFonts w:ascii="Arial" w:hAnsi="Arial" w:cs="Arial"/>
          <w:color w:val="000000" w:themeColor="text1"/>
          <w:sz w:val="24"/>
          <w:szCs w:val="24"/>
        </w:rPr>
        <w:t>vermehrte Fluchtbewegungen</w:t>
      </w:r>
      <w:r w:rsidR="009E03E9">
        <w:rPr>
          <w:rFonts w:ascii="Arial" w:hAnsi="Arial" w:cs="Arial"/>
          <w:color w:val="000000" w:themeColor="text1"/>
          <w:sz w:val="24"/>
          <w:szCs w:val="24"/>
        </w:rPr>
        <w:t xml:space="preserve"> </w:t>
      </w:r>
      <w:r w:rsidR="007A50C8">
        <w:rPr>
          <w:rFonts w:ascii="Arial" w:hAnsi="Arial" w:cs="Arial"/>
          <w:color w:val="000000" w:themeColor="text1"/>
          <w:sz w:val="24"/>
          <w:szCs w:val="24"/>
        </w:rPr>
        <w:t>oder die n</w:t>
      </w:r>
      <w:r w:rsidR="00712A75">
        <w:rPr>
          <w:rFonts w:ascii="Arial" w:hAnsi="Arial" w:cs="Arial"/>
          <w:color w:val="000000" w:themeColor="text1"/>
          <w:sz w:val="24"/>
          <w:szCs w:val="24"/>
        </w:rPr>
        <w:t xml:space="preserve">ötige </w:t>
      </w:r>
      <w:r w:rsidR="009E03E9">
        <w:rPr>
          <w:rFonts w:ascii="Arial" w:hAnsi="Arial" w:cs="Arial"/>
          <w:color w:val="000000" w:themeColor="text1"/>
          <w:sz w:val="24"/>
          <w:szCs w:val="24"/>
        </w:rPr>
        <w:t xml:space="preserve">Modernisierung </w:t>
      </w:r>
      <w:r w:rsidR="007A50C8">
        <w:rPr>
          <w:rFonts w:ascii="Arial" w:hAnsi="Arial" w:cs="Arial"/>
          <w:color w:val="000000" w:themeColor="text1"/>
          <w:sz w:val="24"/>
          <w:szCs w:val="24"/>
        </w:rPr>
        <w:t>von Sportstätten das Sportsystem</w:t>
      </w:r>
      <w:r w:rsidR="00712A75">
        <w:rPr>
          <w:rFonts w:ascii="Arial" w:hAnsi="Arial" w:cs="Arial"/>
          <w:color w:val="000000" w:themeColor="text1"/>
          <w:sz w:val="24"/>
          <w:szCs w:val="24"/>
        </w:rPr>
        <w:t xml:space="preserve"> </w:t>
      </w:r>
      <w:r w:rsidR="001F4923">
        <w:rPr>
          <w:rFonts w:ascii="Arial" w:hAnsi="Arial" w:cs="Arial"/>
          <w:color w:val="000000" w:themeColor="text1"/>
          <w:sz w:val="24"/>
          <w:szCs w:val="24"/>
        </w:rPr>
        <w:t>„</w:t>
      </w:r>
      <w:r w:rsidR="00B66190">
        <w:rPr>
          <w:rFonts w:ascii="Arial" w:hAnsi="Arial" w:cs="Arial"/>
          <w:color w:val="000000" w:themeColor="text1"/>
          <w:sz w:val="24"/>
          <w:szCs w:val="24"/>
        </w:rPr>
        <w:t xml:space="preserve">erheblich </w:t>
      </w:r>
      <w:r w:rsidR="00EE03CE">
        <w:rPr>
          <w:rFonts w:ascii="Arial" w:hAnsi="Arial" w:cs="Arial"/>
          <w:color w:val="000000" w:themeColor="text1"/>
          <w:sz w:val="24"/>
          <w:szCs w:val="24"/>
        </w:rPr>
        <w:t>fordern</w:t>
      </w:r>
      <w:r w:rsidR="001F4923">
        <w:rPr>
          <w:rFonts w:ascii="Arial" w:hAnsi="Arial" w:cs="Arial"/>
          <w:color w:val="000000" w:themeColor="text1"/>
          <w:sz w:val="24"/>
          <w:szCs w:val="24"/>
        </w:rPr>
        <w:t>“</w:t>
      </w:r>
      <w:r w:rsidR="007A50C8">
        <w:rPr>
          <w:rFonts w:ascii="Arial" w:hAnsi="Arial" w:cs="Arial"/>
          <w:color w:val="000000" w:themeColor="text1"/>
          <w:sz w:val="24"/>
          <w:szCs w:val="24"/>
        </w:rPr>
        <w:t>, so Müller.</w:t>
      </w:r>
      <w:r w:rsidR="00B66190">
        <w:rPr>
          <w:rFonts w:ascii="Arial" w:hAnsi="Arial" w:cs="Arial"/>
          <w:color w:val="000000" w:themeColor="text1"/>
          <w:sz w:val="24"/>
          <w:szCs w:val="24"/>
        </w:rPr>
        <w:t xml:space="preserve"> „Deswegen ist ein Paradigmenwechsel erforderlich.“</w:t>
      </w:r>
    </w:p>
    <w:p w14:paraId="36E0B8EA" w14:textId="77777777" w:rsidR="00712A75" w:rsidRDefault="00712A75" w:rsidP="00677562">
      <w:pPr>
        <w:spacing w:after="0" w:line="240" w:lineRule="auto"/>
        <w:jc w:val="both"/>
        <w:rPr>
          <w:rFonts w:ascii="Arial" w:hAnsi="Arial" w:cs="Arial"/>
          <w:color w:val="000000" w:themeColor="text1"/>
          <w:sz w:val="24"/>
          <w:szCs w:val="24"/>
        </w:rPr>
      </w:pPr>
    </w:p>
    <w:p w14:paraId="57E4C7D4" w14:textId="49B137D0" w:rsidR="005D7E5A" w:rsidRPr="00653B89" w:rsidRDefault="00E8088E" w:rsidP="001C657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Vor wenigen Tagen hatte die Bundesregierung ein 500 Millionen Euro umfassendes Paket beschlossen, von dem der organisierte Sport nachhaltig profitieren soll. Die darin enthaltene</w:t>
      </w:r>
      <w:r w:rsidR="001A6DD0">
        <w:rPr>
          <w:rFonts w:ascii="Arial" w:hAnsi="Arial" w:cs="Arial"/>
          <w:color w:val="000000" w:themeColor="text1"/>
          <w:sz w:val="24"/>
          <w:szCs w:val="24"/>
        </w:rPr>
        <w:t>n Programme zur Stärkung von Vereinsstrukturen und Sanierung von Sportstätten erachtet der hessische Sportchef als „wichtigen Schritt“</w:t>
      </w:r>
      <w:r w:rsidR="00B66190">
        <w:rPr>
          <w:rFonts w:ascii="Arial" w:hAnsi="Arial" w:cs="Arial"/>
          <w:color w:val="000000" w:themeColor="text1"/>
          <w:sz w:val="24"/>
          <w:szCs w:val="24"/>
        </w:rPr>
        <w:t xml:space="preserve">. Dieser sei </w:t>
      </w:r>
      <w:r w:rsidR="001A6DD0">
        <w:rPr>
          <w:rFonts w:ascii="Arial" w:hAnsi="Arial" w:cs="Arial"/>
          <w:color w:val="000000" w:themeColor="text1"/>
          <w:sz w:val="24"/>
          <w:szCs w:val="24"/>
        </w:rPr>
        <w:t>abe</w:t>
      </w:r>
      <w:r w:rsidR="00F13BD4">
        <w:rPr>
          <w:rFonts w:ascii="Arial" w:hAnsi="Arial" w:cs="Arial"/>
          <w:color w:val="000000" w:themeColor="text1"/>
          <w:sz w:val="24"/>
          <w:szCs w:val="24"/>
        </w:rPr>
        <w:t xml:space="preserve">r </w:t>
      </w:r>
      <w:r w:rsidR="001A6DD0">
        <w:rPr>
          <w:rFonts w:ascii="Arial" w:hAnsi="Arial" w:cs="Arial"/>
          <w:color w:val="000000" w:themeColor="text1"/>
          <w:sz w:val="24"/>
          <w:szCs w:val="24"/>
        </w:rPr>
        <w:t>nicht ausreiche</w:t>
      </w:r>
      <w:r w:rsidR="00F13BD4">
        <w:rPr>
          <w:rFonts w:ascii="Arial" w:hAnsi="Arial" w:cs="Arial"/>
          <w:color w:val="000000" w:themeColor="text1"/>
          <w:sz w:val="24"/>
          <w:szCs w:val="24"/>
        </w:rPr>
        <w:t>nd</w:t>
      </w:r>
      <w:r w:rsidR="001A6DD0">
        <w:rPr>
          <w:rFonts w:ascii="Arial" w:hAnsi="Arial" w:cs="Arial"/>
          <w:color w:val="000000" w:themeColor="text1"/>
          <w:sz w:val="24"/>
          <w:szCs w:val="24"/>
        </w:rPr>
        <w:t xml:space="preserve">, um </w:t>
      </w:r>
      <w:r w:rsidR="00712A75">
        <w:rPr>
          <w:rFonts w:ascii="Arial" w:hAnsi="Arial" w:cs="Arial"/>
          <w:color w:val="000000" w:themeColor="text1"/>
          <w:sz w:val="24"/>
          <w:szCs w:val="24"/>
        </w:rPr>
        <w:t xml:space="preserve">flächendeckend </w:t>
      </w:r>
      <w:r w:rsidR="001A6DD0">
        <w:rPr>
          <w:rFonts w:ascii="Arial" w:hAnsi="Arial" w:cs="Arial"/>
          <w:color w:val="000000" w:themeColor="text1"/>
          <w:sz w:val="24"/>
          <w:szCs w:val="24"/>
        </w:rPr>
        <w:t>Menschen</w:t>
      </w:r>
      <w:r w:rsidR="00B66622">
        <w:rPr>
          <w:rFonts w:ascii="Arial" w:hAnsi="Arial" w:cs="Arial"/>
          <w:color w:val="000000" w:themeColor="text1"/>
          <w:sz w:val="24"/>
          <w:szCs w:val="24"/>
        </w:rPr>
        <w:t xml:space="preserve"> für Sport und das Vereinswesen </w:t>
      </w:r>
      <w:r w:rsidR="00F13BD4">
        <w:rPr>
          <w:rFonts w:ascii="Arial" w:hAnsi="Arial" w:cs="Arial"/>
          <w:color w:val="000000" w:themeColor="text1"/>
          <w:sz w:val="24"/>
          <w:szCs w:val="24"/>
        </w:rPr>
        <w:t xml:space="preserve">nachhaltig </w:t>
      </w:r>
      <w:r w:rsidR="00B66622">
        <w:rPr>
          <w:rFonts w:ascii="Arial" w:hAnsi="Arial" w:cs="Arial"/>
          <w:color w:val="000000" w:themeColor="text1"/>
          <w:sz w:val="24"/>
          <w:szCs w:val="24"/>
        </w:rPr>
        <w:t>zu begeistern. „Die Probleme liegen tiefer</w:t>
      </w:r>
      <w:r w:rsidR="0062535C">
        <w:rPr>
          <w:rFonts w:ascii="Arial" w:hAnsi="Arial" w:cs="Arial"/>
          <w:color w:val="000000" w:themeColor="text1"/>
          <w:sz w:val="24"/>
          <w:szCs w:val="24"/>
        </w:rPr>
        <w:t>“,</w:t>
      </w:r>
      <w:r w:rsidR="00712A75">
        <w:rPr>
          <w:rFonts w:ascii="Arial" w:hAnsi="Arial" w:cs="Arial"/>
          <w:color w:val="000000" w:themeColor="text1"/>
          <w:sz w:val="24"/>
          <w:szCs w:val="24"/>
        </w:rPr>
        <w:t xml:space="preserve"> meint </w:t>
      </w:r>
      <w:r w:rsidR="0062535C">
        <w:rPr>
          <w:rFonts w:ascii="Arial" w:hAnsi="Arial" w:cs="Arial"/>
          <w:color w:val="000000" w:themeColor="text1"/>
          <w:sz w:val="24"/>
          <w:szCs w:val="24"/>
        </w:rPr>
        <w:t>Müller</w:t>
      </w:r>
      <w:r w:rsidR="0023005D">
        <w:rPr>
          <w:rFonts w:ascii="Arial" w:hAnsi="Arial" w:cs="Arial"/>
          <w:color w:val="000000" w:themeColor="text1"/>
          <w:sz w:val="24"/>
          <w:szCs w:val="24"/>
        </w:rPr>
        <w:t xml:space="preserve"> und</w:t>
      </w:r>
      <w:r w:rsidR="00712A75">
        <w:rPr>
          <w:rFonts w:ascii="Arial" w:hAnsi="Arial" w:cs="Arial"/>
          <w:color w:val="000000" w:themeColor="text1"/>
          <w:sz w:val="24"/>
          <w:szCs w:val="24"/>
        </w:rPr>
        <w:t xml:space="preserve"> fährt fort</w:t>
      </w:r>
      <w:r w:rsidR="0023005D">
        <w:rPr>
          <w:rFonts w:ascii="Arial" w:hAnsi="Arial" w:cs="Arial"/>
          <w:color w:val="000000" w:themeColor="text1"/>
          <w:sz w:val="24"/>
          <w:szCs w:val="24"/>
        </w:rPr>
        <w:t xml:space="preserve">: „Bewegungsmangel prägt </w:t>
      </w:r>
      <w:r w:rsidR="00F13BD4">
        <w:rPr>
          <w:rFonts w:ascii="Arial" w:hAnsi="Arial" w:cs="Arial"/>
          <w:color w:val="000000" w:themeColor="text1"/>
          <w:sz w:val="24"/>
          <w:szCs w:val="24"/>
        </w:rPr>
        <w:t xml:space="preserve">leider </w:t>
      </w:r>
      <w:r w:rsidR="0023005D">
        <w:rPr>
          <w:rFonts w:ascii="Arial" w:hAnsi="Arial" w:cs="Arial"/>
          <w:color w:val="000000" w:themeColor="text1"/>
          <w:sz w:val="24"/>
          <w:szCs w:val="24"/>
        </w:rPr>
        <w:t>das Leben vieler Menschen.“</w:t>
      </w:r>
      <w:r w:rsidR="00B66190">
        <w:rPr>
          <w:rFonts w:ascii="Arial" w:hAnsi="Arial" w:cs="Arial"/>
          <w:color w:val="000000" w:themeColor="text1"/>
          <w:sz w:val="24"/>
          <w:szCs w:val="24"/>
        </w:rPr>
        <w:t xml:space="preserve"> D</w:t>
      </w:r>
      <w:r w:rsidR="0062535C">
        <w:rPr>
          <w:rFonts w:ascii="Arial" w:hAnsi="Arial" w:cs="Arial"/>
          <w:color w:val="000000" w:themeColor="text1"/>
          <w:sz w:val="24"/>
          <w:szCs w:val="24"/>
        </w:rPr>
        <w:t>i</w:t>
      </w:r>
      <w:r w:rsidR="00B66190">
        <w:rPr>
          <w:rFonts w:ascii="Arial" w:hAnsi="Arial" w:cs="Arial"/>
          <w:color w:val="000000" w:themeColor="text1"/>
          <w:sz w:val="24"/>
          <w:szCs w:val="24"/>
        </w:rPr>
        <w:t xml:space="preserve">e im Eckpunktepapier aufgegriffene </w:t>
      </w:r>
      <w:r w:rsidR="0062535C">
        <w:rPr>
          <w:rFonts w:ascii="Arial" w:hAnsi="Arial" w:cs="Arial"/>
          <w:color w:val="000000" w:themeColor="text1"/>
          <w:sz w:val="24"/>
          <w:szCs w:val="24"/>
        </w:rPr>
        <w:t>Einrichtung einer Koordinationsstell</w:t>
      </w:r>
      <w:r w:rsidR="00F13BD4">
        <w:rPr>
          <w:rFonts w:ascii="Arial" w:hAnsi="Arial" w:cs="Arial"/>
          <w:color w:val="000000" w:themeColor="text1"/>
          <w:sz w:val="24"/>
          <w:szCs w:val="24"/>
        </w:rPr>
        <w:t>e</w:t>
      </w:r>
      <w:r w:rsidR="00B66190">
        <w:rPr>
          <w:rFonts w:ascii="Arial" w:hAnsi="Arial" w:cs="Arial"/>
          <w:color w:val="000000" w:themeColor="text1"/>
          <w:sz w:val="24"/>
          <w:szCs w:val="24"/>
        </w:rPr>
        <w:t xml:space="preserve"> und die Erarbeitung einer Förderlinie für den Breitensport</w:t>
      </w:r>
      <w:r w:rsidR="00BA24DB">
        <w:rPr>
          <w:rFonts w:ascii="Arial" w:hAnsi="Arial" w:cs="Arial"/>
          <w:color w:val="000000" w:themeColor="text1"/>
          <w:sz w:val="24"/>
          <w:szCs w:val="24"/>
        </w:rPr>
        <w:t xml:space="preserve"> </w:t>
      </w:r>
      <w:r w:rsidR="00B66622">
        <w:rPr>
          <w:rFonts w:ascii="Arial" w:hAnsi="Arial" w:cs="Arial"/>
          <w:color w:val="000000" w:themeColor="text1"/>
          <w:sz w:val="24"/>
          <w:szCs w:val="24"/>
        </w:rPr>
        <w:t>befürwortet</w:t>
      </w:r>
      <w:r w:rsidR="0062535C">
        <w:rPr>
          <w:rFonts w:ascii="Arial" w:hAnsi="Arial" w:cs="Arial"/>
          <w:color w:val="000000" w:themeColor="text1"/>
          <w:sz w:val="24"/>
          <w:szCs w:val="24"/>
        </w:rPr>
        <w:t xml:space="preserve"> der hessische Sportchef deshalb sehr. „Sportentwicklung tangiert viele</w:t>
      </w:r>
      <w:r w:rsidR="00BA24DB">
        <w:rPr>
          <w:rFonts w:ascii="Arial" w:hAnsi="Arial" w:cs="Arial"/>
          <w:color w:val="000000" w:themeColor="text1"/>
          <w:sz w:val="24"/>
          <w:szCs w:val="24"/>
        </w:rPr>
        <w:t xml:space="preserve"> </w:t>
      </w:r>
      <w:r w:rsidR="0062535C">
        <w:rPr>
          <w:rFonts w:ascii="Arial" w:hAnsi="Arial" w:cs="Arial"/>
          <w:color w:val="000000" w:themeColor="text1"/>
          <w:sz w:val="24"/>
          <w:szCs w:val="24"/>
        </w:rPr>
        <w:t>gesellschaftliche Bereiche und sollte in der Bundesregierung als Querschnittsaufgabe verankert werden“, unterstreicht Müller.</w:t>
      </w:r>
    </w:p>
    <w:sectPr w:rsidR="005D7E5A" w:rsidRPr="00653B89">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altName w:val="Sportiv"/>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22086"/>
    <w:rsid w:val="000220FA"/>
    <w:rsid w:val="00031E68"/>
    <w:rsid w:val="0003590B"/>
    <w:rsid w:val="0004311F"/>
    <w:rsid w:val="0004336D"/>
    <w:rsid w:val="00045A54"/>
    <w:rsid w:val="00057C26"/>
    <w:rsid w:val="00061A5F"/>
    <w:rsid w:val="000968D3"/>
    <w:rsid w:val="00097D06"/>
    <w:rsid w:val="000C7CBE"/>
    <w:rsid w:val="000E3342"/>
    <w:rsid w:val="000E5288"/>
    <w:rsid w:val="00116263"/>
    <w:rsid w:val="00121935"/>
    <w:rsid w:val="0012511E"/>
    <w:rsid w:val="001449EE"/>
    <w:rsid w:val="00147708"/>
    <w:rsid w:val="001628A5"/>
    <w:rsid w:val="001706AE"/>
    <w:rsid w:val="00183E96"/>
    <w:rsid w:val="001861DF"/>
    <w:rsid w:val="001A3098"/>
    <w:rsid w:val="001A6114"/>
    <w:rsid w:val="001A6DD0"/>
    <w:rsid w:val="001C6574"/>
    <w:rsid w:val="001D512B"/>
    <w:rsid w:val="001E0010"/>
    <w:rsid w:val="001E7DD1"/>
    <w:rsid w:val="001F0B95"/>
    <w:rsid w:val="001F4923"/>
    <w:rsid w:val="001F49E0"/>
    <w:rsid w:val="00213450"/>
    <w:rsid w:val="002250E9"/>
    <w:rsid w:val="002277FE"/>
    <w:rsid w:val="0023005D"/>
    <w:rsid w:val="002311B4"/>
    <w:rsid w:val="00252544"/>
    <w:rsid w:val="002544AC"/>
    <w:rsid w:val="00272AB9"/>
    <w:rsid w:val="002873E9"/>
    <w:rsid w:val="002A12C1"/>
    <w:rsid w:val="002A3871"/>
    <w:rsid w:val="002D438C"/>
    <w:rsid w:val="002E0CE6"/>
    <w:rsid w:val="002E4F77"/>
    <w:rsid w:val="002E4FC1"/>
    <w:rsid w:val="002F44DC"/>
    <w:rsid w:val="003016FE"/>
    <w:rsid w:val="00314820"/>
    <w:rsid w:val="003163E0"/>
    <w:rsid w:val="003604CB"/>
    <w:rsid w:val="00372FBE"/>
    <w:rsid w:val="00375ABF"/>
    <w:rsid w:val="00380686"/>
    <w:rsid w:val="003B1316"/>
    <w:rsid w:val="003B4EBC"/>
    <w:rsid w:val="003C531C"/>
    <w:rsid w:val="003D6A55"/>
    <w:rsid w:val="00423A24"/>
    <w:rsid w:val="00430A9F"/>
    <w:rsid w:val="004509AD"/>
    <w:rsid w:val="00450CB2"/>
    <w:rsid w:val="00470180"/>
    <w:rsid w:val="0049037C"/>
    <w:rsid w:val="004963B4"/>
    <w:rsid w:val="004968F7"/>
    <w:rsid w:val="004B1211"/>
    <w:rsid w:val="004C1A6F"/>
    <w:rsid w:val="004D4C50"/>
    <w:rsid w:val="004D7D0F"/>
    <w:rsid w:val="004F47CD"/>
    <w:rsid w:val="004F485E"/>
    <w:rsid w:val="005023E3"/>
    <w:rsid w:val="00516CAB"/>
    <w:rsid w:val="00523F5A"/>
    <w:rsid w:val="00541249"/>
    <w:rsid w:val="00560E98"/>
    <w:rsid w:val="00570E8C"/>
    <w:rsid w:val="00574D78"/>
    <w:rsid w:val="00596099"/>
    <w:rsid w:val="0059759E"/>
    <w:rsid w:val="005A1BC9"/>
    <w:rsid w:val="005A1BEB"/>
    <w:rsid w:val="005B1427"/>
    <w:rsid w:val="005D7E5A"/>
    <w:rsid w:val="005F1751"/>
    <w:rsid w:val="0061144E"/>
    <w:rsid w:val="0062535C"/>
    <w:rsid w:val="00626846"/>
    <w:rsid w:val="006321E6"/>
    <w:rsid w:val="00653B89"/>
    <w:rsid w:val="00655069"/>
    <w:rsid w:val="00656739"/>
    <w:rsid w:val="00660DBD"/>
    <w:rsid w:val="006647FE"/>
    <w:rsid w:val="00677562"/>
    <w:rsid w:val="006B31ED"/>
    <w:rsid w:val="006B7306"/>
    <w:rsid w:val="006D2BF0"/>
    <w:rsid w:val="006D68D1"/>
    <w:rsid w:val="006E05C0"/>
    <w:rsid w:val="006E0866"/>
    <w:rsid w:val="006F7442"/>
    <w:rsid w:val="00704122"/>
    <w:rsid w:val="00712A68"/>
    <w:rsid w:val="00712A75"/>
    <w:rsid w:val="007250EA"/>
    <w:rsid w:val="00737025"/>
    <w:rsid w:val="00740B10"/>
    <w:rsid w:val="00757D52"/>
    <w:rsid w:val="00780355"/>
    <w:rsid w:val="00780F1A"/>
    <w:rsid w:val="007951C5"/>
    <w:rsid w:val="007A50C8"/>
    <w:rsid w:val="007A7A81"/>
    <w:rsid w:val="007C27A5"/>
    <w:rsid w:val="007D054D"/>
    <w:rsid w:val="007D0F78"/>
    <w:rsid w:val="007D61B8"/>
    <w:rsid w:val="007E6E26"/>
    <w:rsid w:val="007F7B94"/>
    <w:rsid w:val="00804EF6"/>
    <w:rsid w:val="00841019"/>
    <w:rsid w:val="00875B5D"/>
    <w:rsid w:val="00884774"/>
    <w:rsid w:val="0088522C"/>
    <w:rsid w:val="00894FD7"/>
    <w:rsid w:val="00896971"/>
    <w:rsid w:val="008B5599"/>
    <w:rsid w:val="008C2F63"/>
    <w:rsid w:val="008D7A61"/>
    <w:rsid w:val="008F3F7F"/>
    <w:rsid w:val="008F66AF"/>
    <w:rsid w:val="00902273"/>
    <w:rsid w:val="0094471C"/>
    <w:rsid w:val="00945882"/>
    <w:rsid w:val="00952F97"/>
    <w:rsid w:val="00953A41"/>
    <w:rsid w:val="00966ACB"/>
    <w:rsid w:val="00967636"/>
    <w:rsid w:val="0098702B"/>
    <w:rsid w:val="00991854"/>
    <w:rsid w:val="009933A2"/>
    <w:rsid w:val="009B76C9"/>
    <w:rsid w:val="009C5929"/>
    <w:rsid w:val="009E03E9"/>
    <w:rsid w:val="009E549C"/>
    <w:rsid w:val="00A007F1"/>
    <w:rsid w:val="00A031B1"/>
    <w:rsid w:val="00A071A8"/>
    <w:rsid w:val="00A11033"/>
    <w:rsid w:val="00A14EB1"/>
    <w:rsid w:val="00A23CD0"/>
    <w:rsid w:val="00A26181"/>
    <w:rsid w:val="00A30EC1"/>
    <w:rsid w:val="00A3352F"/>
    <w:rsid w:val="00A44B55"/>
    <w:rsid w:val="00A47970"/>
    <w:rsid w:val="00A53217"/>
    <w:rsid w:val="00A53BC4"/>
    <w:rsid w:val="00A56973"/>
    <w:rsid w:val="00A57401"/>
    <w:rsid w:val="00A6026A"/>
    <w:rsid w:val="00A96069"/>
    <w:rsid w:val="00AA7F5D"/>
    <w:rsid w:val="00AC25E3"/>
    <w:rsid w:val="00AC6793"/>
    <w:rsid w:val="00AD52C8"/>
    <w:rsid w:val="00B02584"/>
    <w:rsid w:val="00B12489"/>
    <w:rsid w:val="00B26666"/>
    <w:rsid w:val="00B32F08"/>
    <w:rsid w:val="00B4251A"/>
    <w:rsid w:val="00B66190"/>
    <w:rsid w:val="00B66622"/>
    <w:rsid w:val="00B73497"/>
    <w:rsid w:val="00B73F34"/>
    <w:rsid w:val="00B81130"/>
    <w:rsid w:val="00B81318"/>
    <w:rsid w:val="00B92EC2"/>
    <w:rsid w:val="00BA161D"/>
    <w:rsid w:val="00BA24DB"/>
    <w:rsid w:val="00BB03AE"/>
    <w:rsid w:val="00BB4308"/>
    <w:rsid w:val="00BC6F04"/>
    <w:rsid w:val="00C21DD9"/>
    <w:rsid w:val="00C30C32"/>
    <w:rsid w:val="00C35CA4"/>
    <w:rsid w:val="00C56062"/>
    <w:rsid w:val="00C616B8"/>
    <w:rsid w:val="00C641F6"/>
    <w:rsid w:val="00C73511"/>
    <w:rsid w:val="00C97943"/>
    <w:rsid w:val="00CB192A"/>
    <w:rsid w:val="00CB7793"/>
    <w:rsid w:val="00CC09B5"/>
    <w:rsid w:val="00CC3287"/>
    <w:rsid w:val="00CE4091"/>
    <w:rsid w:val="00CF7747"/>
    <w:rsid w:val="00D00C59"/>
    <w:rsid w:val="00D071EB"/>
    <w:rsid w:val="00D142AC"/>
    <w:rsid w:val="00D32EA6"/>
    <w:rsid w:val="00D34CCE"/>
    <w:rsid w:val="00D37446"/>
    <w:rsid w:val="00D3757C"/>
    <w:rsid w:val="00D41137"/>
    <w:rsid w:val="00D47534"/>
    <w:rsid w:val="00D50DE9"/>
    <w:rsid w:val="00D566CB"/>
    <w:rsid w:val="00D633F3"/>
    <w:rsid w:val="00D77484"/>
    <w:rsid w:val="00D835DC"/>
    <w:rsid w:val="00D922A6"/>
    <w:rsid w:val="00DA6A35"/>
    <w:rsid w:val="00DB074C"/>
    <w:rsid w:val="00DC0A6C"/>
    <w:rsid w:val="00DC0FCF"/>
    <w:rsid w:val="00DC2FE3"/>
    <w:rsid w:val="00DD0D73"/>
    <w:rsid w:val="00DD1378"/>
    <w:rsid w:val="00DD4EC3"/>
    <w:rsid w:val="00DD4F7C"/>
    <w:rsid w:val="00DD6EE6"/>
    <w:rsid w:val="00DE15BC"/>
    <w:rsid w:val="00DE2373"/>
    <w:rsid w:val="00E026ED"/>
    <w:rsid w:val="00E1264C"/>
    <w:rsid w:val="00E3371A"/>
    <w:rsid w:val="00E3511A"/>
    <w:rsid w:val="00E51634"/>
    <w:rsid w:val="00E53D8D"/>
    <w:rsid w:val="00E5569F"/>
    <w:rsid w:val="00E560B1"/>
    <w:rsid w:val="00E7116E"/>
    <w:rsid w:val="00E73698"/>
    <w:rsid w:val="00E73FDA"/>
    <w:rsid w:val="00E8088E"/>
    <w:rsid w:val="00E81F97"/>
    <w:rsid w:val="00EC0E28"/>
    <w:rsid w:val="00EC7D52"/>
    <w:rsid w:val="00EE03CE"/>
    <w:rsid w:val="00EE0EC5"/>
    <w:rsid w:val="00EE1A25"/>
    <w:rsid w:val="00EE1E78"/>
    <w:rsid w:val="00EE331F"/>
    <w:rsid w:val="00EF0C61"/>
    <w:rsid w:val="00F13BD4"/>
    <w:rsid w:val="00F2039E"/>
    <w:rsid w:val="00F31AA7"/>
    <w:rsid w:val="00F33B10"/>
    <w:rsid w:val="00F33DCF"/>
    <w:rsid w:val="00F37A86"/>
    <w:rsid w:val="00F4615E"/>
    <w:rsid w:val="00FA1B19"/>
    <w:rsid w:val="00FB0AA2"/>
    <w:rsid w:val="00FB4E1D"/>
    <w:rsid w:val="00FC0E5D"/>
    <w:rsid w:val="00FC1921"/>
    <w:rsid w:val="00FC4F44"/>
    <w:rsid w:val="00FD110D"/>
    <w:rsid w:val="00FD3C38"/>
    <w:rsid w:val="00FE2CF1"/>
    <w:rsid w:val="00FE5E75"/>
    <w:rsid w:val="00FF0014"/>
    <w:rsid w:val="00FF0FC7"/>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C620"/>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styleId="NichtaufgelsteErwhnung">
    <w:name w:val="Unresolved Mention"/>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72076059">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889026314">
      <w:bodyDiv w:val="1"/>
      <w:marLeft w:val="0"/>
      <w:marRight w:val="0"/>
      <w:marTop w:val="0"/>
      <w:marBottom w:val="0"/>
      <w:divBdr>
        <w:top w:val="none" w:sz="0" w:space="0" w:color="auto"/>
        <w:left w:val="none" w:sz="0" w:space="0" w:color="auto"/>
        <w:bottom w:val="none" w:sz="0" w:space="0" w:color="auto"/>
        <w:right w:val="none" w:sz="0" w:space="0" w:color="auto"/>
      </w:divBdr>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Seehuber, Daniel</cp:lastModifiedBy>
  <cp:revision>57</cp:revision>
  <cp:lastPrinted>2022-03-14T14:51:00Z</cp:lastPrinted>
  <dcterms:created xsi:type="dcterms:W3CDTF">2022-04-11T13:13:00Z</dcterms:created>
  <dcterms:modified xsi:type="dcterms:W3CDTF">2022-06-02T06:57:00Z</dcterms:modified>
  <dc:language>de-DE</dc:language>
</cp:coreProperties>
</file>