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8538" w14:textId="77777777" w:rsidR="00967005" w:rsidRDefault="00967005" w:rsidP="0096700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47</w:t>
      </w:r>
      <w:r>
        <w:rPr>
          <w:rFonts w:ascii="Arial" w:hAnsi="Arial" w:cs="Arial"/>
        </w:rPr>
        <w:tab/>
        <w:t>11.12.2018</w:t>
      </w:r>
    </w:p>
    <w:p w14:paraId="6F54A50F" w14:textId="77777777" w:rsidR="00967005" w:rsidRDefault="00967005" w:rsidP="00967005">
      <w:pPr>
        <w:rPr>
          <w:rFonts w:ascii="Arial" w:hAnsi="Arial" w:cs="Arial"/>
        </w:rPr>
      </w:pPr>
    </w:p>
    <w:p w14:paraId="1D4D2A0F" w14:textId="77777777" w:rsidR="00967005" w:rsidRDefault="00967005" w:rsidP="00967005">
      <w:pPr>
        <w:rPr>
          <w:rFonts w:ascii="Arial" w:hAnsi="Arial" w:cs="Arial"/>
        </w:rPr>
      </w:pPr>
    </w:p>
    <w:p w14:paraId="345353CC" w14:textId="77777777" w:rsidR="00967005" w:rsidRDefault="00466E0C" w:rsidP="00967005">
      <w:pPr>
        <w:rPr>
          <w:rFonts w:ascii="Arial" w:hAnsi="Arial" w:cs="Arial"/>
        </w:rPr>
      </w:pPr>
      <w:r>
        <w:rPr>
          <w:rFonts w:ascii="Arial" w:hAnsi="Arial" w:cs="Arial"/>
        </w:rPr>
        <w:t>Richtfest für neue Sporthalle des Landessportbundes Hessen</w:t>
      </w:r>
    </w:p>
    <w:p w14:paraId="7BC2847C" w14:textId="77777777" w:rsidR="00967005" w:rsidRDefault="00967005" w:rsidP="00967005">
      <w:pPr>
        <w:rPr>
          <w:rFonts w:ascii="Arial" w:hAnsi="Arial" w:cs="Arial"/>
        </w:rPr>
      </w:pPr>
    </w:p>
    <w:p w14:paraId="70617EE8" w14:textId="77777777" w:rsidR="00967005" w:rsidRPr="00A679D7" w:rsidRDefault="00A679D7" w:rsidP="00967005">
      <w:r w:rsidRPr="00A679D7">
        <w:rPr>
          <w:rFonts w:ascii="Arial" w:hAnsi="Arial" w:cs="Arial"/>
          <w:b/>
          <w:sz w:val="36"/>
          <w:szCs w:val="36"/>
        </w:rPr>
        <w:t>Genügend Raum für die Anforderungen der Zukunft</w:t>
      </w:r>
    </w:p>
    <w:p w14:paraId="674E7FD7" w14:textId="77777777" w:rsidR="00967005" w:rsidRDefault="00967005" w:rsidP="005D68F9">
      <w:pPr>
        <w:pStyle w:val="Grundtext"/>
        <w:spacing w:after="0" w:line="240" w:lineRule="auto"/>
        <w:ind w:firstLine="0"/>
        <w:jc w:val="left"/>
        <w:rPr>
          <w:rFonts w:ascii="Arial" w:hAnsi="Arial" w:cs="Arial"/>
          <w:bCs/>
        </w:rPr>
      </w:pPr>
    </w:p>
    <w:p w14:paraId="498B5B28" w14:textId="77777777" w:rsidR="00967005" w:rsidRDefault="00967005" w:rsidP="005D68F9">
      <w:pPr>
        <w:pStyle w:val="Grundtext"/>
        <w:spacing w:after="0" w:line="240" w:lineRule="auto"/>
        <w:ind w:firstLine="0"/>
        <w:jc w:val="left"/>
        <w:rPr>
          <w:rFonts w:ascii="Arial" w:hAnsi="Arial" w:cs="Arial"/>
          <w:bCs/>
        </w:rPr>
      </w:pPr>
    </w:p>
    <w:p w14:paraId="0234F7A2" w14:textId="3607EF13" w:rsidR="00F60DCF" w:rsidRPr="00F60DCF" w:rsidRDefault="003D5AB9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  <w:b/>
        </w:rPr>
      </w:pPr>
      <w:r w:rsidRPr="00F60DCF">
        <w:rPr>
          <w:rFonts w:ascii="Arial" w:hAnsi="Arial" w:cs="Arial"/>
          <w:b/>
          <w:bCs/>
        </w:rPr>
        <w:t>Exakt ein halbes Jahr nach der Grundsteinlegung hat der Landessportbund Hessen e.V.</w:t>
      </w:r>
      <w:r w:rsidR="00936396">
        <w:rPr>
          <w:rFonts w:ascii="Arial" w:hAnsi="Arial" w:cs="Arial"/>
          <w:b/>
          <w:bCs/>
        </w:rPr>
        <w:t xml:space="preserve"> </w:t>
      </w:r>
      <w:r w:rsidR="00CB7559" w:rsidRPr="00F60DCF">
        <w:rPr>
          <w:rFonts w:ascii="Arial" w:hAnsi="Arial" w:cs="Arial"/>
          <w:b/>
          <w:bCs/>
        </w:rPr>
        <w:t>(</w:t>
      </w:r>
      <w:proofErr w:type="spellStart"/>
      <w:r w:rsidR="00CB7559" w:rsidRPr="00F60DCF">
        <w:rPr>
          <w:rFonts w:ascii="Arial" w:hAnsi="Arial" w:cs="Arial"/>
          <w:b/>
          <w:bCs/>
        </w:rPr>
        <w:t>lsb</w:t>
      </w:r>
      <w:proofErr w:type="spellEnd"/>
      <w:r w:rsidR="00CB7559" w:rsidRPr="00F60DCF">
        <w:rPr>
          <w:rFonts w:ascii="Arial" w:hAnsi="Arial" w:cs="Arial"/>
          <w:b/>
          <w:bCs/>
        </w:rPr>
        <w:t xml:space="preserve"> h) </w:t>
      </w:r>
      <w:r w:rsidRPr="00F60DCF">
        <w:rPr>
          <w:rFonts w:ascii="Arial" w:hAnsi="Arial" w:cs="Arial"/>
          <w:b/>
          <w:bCs/>
        </w:rPr>
        <w:t xml:space="preserve">jetzt das Richtfest für seine neue Sporthalle gefeiert. Bei der Halle in der Frankfurter Otto-Fleck-Schneise 4 handelt es sich um eine von lediglich fünf doppelstöckigen Sporthallen in </w:t>
      </w:r>
      <w:r w:rsidR="00FD3641" w:rsidRPr="00F60DCF">
        <w:rPr>
          <w:rFonts w:ascii="Arial" w:hAnsi="Arial" w:cs="Arial"/>
          <w:b/>
          <w:bCs/>
        </w:rPr>
        <w:t>Hessen</w:t>
      </w:r>
      <w:r w:rsidRPr="00F60DCF">
        <w:rPr>
          <w:rFonts w:ascii="Arial" w:hAnsi="Arial" w:cs="Arial"/>
          <w:b/>
          <w:bCs/>
        </w:rPr>
        <w:t>.</w:t>
      </w:r>
      <w:r w:rsidR="005D68F9" w:rsidRPr="00F60DCF">
        <w:rPr>
          <w:rFonts w:ascii="Arial" w:hAnsi="Arial" w:cs="Arial"/>
          <w:b/>
          <w:bCs/>
        </w:rPr>
        <w:t xml:space="preserve"> Die Baukosten sind auf 11,7 Millionen Euro kalkuliert. Davon übernehmen</w:t>
      </w:r>
      <w:r w:rsidR="005D68F9" w:rsidRPr="00F60DCF">
        <w:rPr>
          <w:rFonts w:ascii="Arial" w:hAnsi="Arial" w:cs="Arial"/>
          <w:b/>
        </w:rPr>
        <w:t xml:space="preserve"> das Land</w:t>
      </w:r>
      <w:r w:rsidR="00936396">
        <w:rPr>
          <w:rFonts w:ascii="Arial" w:hAnsi="Arial" w:cs="Arial"/>
          <w:b/>
        </w:rPr>
        <w:t xml:space="preserve"> Hessen 3,2 Millionen</w:t>
      </w:r>
      <w:r w:rsidR="005D68F9" w:rsidRPr="00F60DCF">
        <w:rPr>
          <w:rFonts w:ascii="Arial" w:hAnsi="Arial" w:cs="Arial"/>
          <w:b/>
        </w:rPr>
        <w:t xml:space="preserve">, der Bund 1,5 Millionen und die Stadt Frankfurt eine Million Euro. Die Inbetriebnahme der Halle ist nach derzeitigem Stand </w:t>
      </w:r>
      <w:r w:rsidR="00D24C28" w:rsidRPr="00F60DCF">
        <w:rPr>
          <w:rFonts w:ascii="Arial" w:hAnsi="Arial" w:cs="Arial"/>
          <w:b/>
        </w:rPr>
        <w:t>der Bauma</w:t>
      </w:r>
      <w:r w:rsidR="005D68F9" w:rsidRPr="00F60DCF">
        <w:rPr>
          <w:rFonts w:ascii="Arial" w:hAnsi="Arial" w:cs="Arial"/>
          <w:b/>
        </w:rPr>
        <w:t xml:space="preserve">ßnahmen für </w:t>
      </w:r>
      <w:r w:rsidR="006D28D2" w:rsidRPr="00F60DCF">
        <w:rPr>
          <w:rFonts w:ascii="Arial" w:hAnsi="Arial" w:cs="Arial"/>
          <w:b/>
        </w:rPr>
        <w:t xml:space="preserve">Ende </w:t>
      </w:r>
      <w:r w:rsidR="005D68F9" w:rsidRPr="00F60DCF">
        <w:rPr>
          <w:rFonts w:ascii="Arial" w:hAnsi="Arial" w:cs="Arial"/>
          <w:b/>
        </w:rPr>
        <w:t>September, die offizielle Einweihung für den 15. Oktober 2019 vorgesehen.</w:t>
      </w:r>
    </w:p>
    <w:p w14:paraId="450CBD1F" w14:textId="696B8896" w:rsidR="00FA54EE" w:rsidRDefault="00FA54EE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neue Halle dient als Ersatz für die 45 Jahre alte Sporthalle 2, deren notwendige Sanierung mit Blick auf die hohen Kosten nicht vertretbar gewesen wäre. Zudem </w:t>
      </w:r>
      <w:r w:rsidR="00A679D7">
        <w:rPr>
          <w:rFonts w:ascii="Arial" w:hAnsi="Arial" w:cs="Arial"/>
          <w:bCs/>
        </w:rPr>
        <w:t>war</w:t>
      </w:r>
      <w:r>
        <w:rPr>
          <w:rFonts w:ascii="Arial" w:hAnsi="Arial" w:cs="Arial"/>
          <w:bCs/>
        </w:rPr>
        <w:t xml:space="preserve"> die Nachfrage nach Hallenkapazitäten </w:t>
      </w:r>
      <w:r w:rsidR="00A679D7">
        <w:rPr>
          <w:rFonts w:ascii="Arial" w:hAnsi="Arial" w:cs="Arial"/>
          <w:bCs/>
        </w:rPr>
        <w:t xml:space="preserve">in der lsb h-Sportschule </w:t>
      </w:r>
      <w:r>
        <w:rPr>
          <w:rFonts w:ascii="Arial" w:hAnsi="Arial" w:cs="Arial"/>
          <w:bCs/>
        </w:rPr>
        <w:t>in den letzten Jahren stetig gestiegen. Das gilt für vom Olympiastützpunkt Hessen betreute Bundes- und Landeskaderathleten ebenso</w:t>
      </w:r>
      <w:proofErr w:type="gramStart"/>
      <w:r>
        <w:rPr>
          <w:rFonts w:ascii="Arial" w:hAnsi="Arial" w:cs="Arial"/>
          <w:bCs/>
        </w:rPr>
        <w:t>, wie</w:t>
      </w:r>
      <w:proofErr w:type="gramEnd"/>
      <w:r>
        <w:rPr>
          <w:rFonts w:ascii="Arial" w:hAnsi="Arial" w:cs="Arial"/>
          <w:bCs/>
        </w:rPr>
        <w:t xml:space="preserve"> für die Bundesstützpunkte Volleyball, Leichtathletik</w:t>
      </w:r>
      <w:r w:rsidR="0093639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Tischtennis und viele andere, die in der Otto-Fleck-Schneise 4 trainieren. Darüber hinaus werden die Hallenflächen vom Landessportbund selbst für unterschiedlichste Ausbildungen genutzt. Und letztlich fragen auch Sportvereine aus ganz Hessen Flächen für eigene Kurse an.</w:t>
      </w:r>
    </w:p>
    <w:p w14:paraId="14C01BBE" w14:textId="5A338CE6" w:rsidR="00CB7559" w:rsidRDefault="00CB7559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„Mit dem Bau unserer neuen Sporthalle investieren wir für unsere Sportverbände, unsere Sportvereine und unsere Gäste in die Zukunft“, </w:t>
      </w:r>
      <w:r w:rsidR="00FA54EE">
        <w:rPr>
          <w:rFonts w:ascii="Arial" w:hAnsi="Arial" w:cs="Arial"/>
          <w:bCs/>
        </w:rPr>
        <w:t>machte</w:t>
      </w:r>
      <w:r>
        <w:rPr>
          <w:rFonts w:ascii="Arial" w:hAnsi="Arial" w:cs="Arial"/>
          <w:bCs/>
        </w:rPr>
        <w:t xml:space="preserve"> lsb h-Präsident Dr. Rolf Müller</w:t>
      </w:r>
      <w:r w:rsidR="006D28D2">
        <w:rPr>
          <w:rFonts w:ascii="Arial" w:hAnsi="Arial" w:cs="Arial"/>
          <w:bCs/>
        </w:rPr>
        <w:t xml:space="preserve"> während </w:t>
      </w:r>
      <w:r w:rsidR="00A679D7">
        <w:rPr>
          <w:rFonts w:ascii="Arial" w:hAnsi="Arial" w:cs="Arial"/>
          <w:bCs/>
        </w:rPr>
        <w:t xml:space="preserve">des Richtfestes </w:t>
      </w:r>
      <w:r w:rsidR="00FA54EE">
        <w:rPr>
          <w:rFonts w:ascii="Arial" w:hAnsi="Arial" w:cs="Arial"/>
          <w:bCs/>
        </w:rPr>
        <w:t>einen der Kernpunkte der Entscheidung für den Neubau deutlich.</w:t>
      </w:r>
      <w:r>
        <w:rPr>
          <w:rFonts w:ascii="Arial" w:hAnsi="Arial" w:cs="Arial"/>
          <w:bCs/>
        </w:rPr>
        <w:t xml:space="preserve"> </w:t>
      </w:r>
      <w:r w:rsidR="00A679D7">
        <w:rPr>
          <w:rFonts w:ascii="Arial" w:hAnsi="Arial" w:cs="Arial"/>
          <w:bCs/>
        </w:rPr>
        <w:t>Dass der Baufortschritt derzeit sieben Wochen vor den Planungen liegt u</w:t>
      </w:r>
      <w:r w:rsidR="00936396">
        <w:rPr>
          <w:rFonts w:ascii="Arial" w:hAnsi="Arial" w:cs="Arial"/>
          <w:bCs/>
        </w:rPr>
        <w:t>nd die kalkulierten Kosten den R</w:t>
      </w:r>
      <w:r w:rsidR="00A679D7">
        <w:rPr>
          <w:rFonts w:ascii="Arial" w:hAnsi="Arial" w:cs="Arial"/>
          <w:bCs/>
        </w:rPr>
        <w:t>ahmen bislang ebenfalls unterschreiten, freute Müller natürlich besonders.</w:t>
      </w:r>
    </w:p>
    <w:p w14:paraId="28F50B76" w14:textId="1F5B7312" w:rsidR="000327A3" w:rsidRPr="00F50F66" w:rsidRDefault="00F50F66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Müllers Freude ist vor dem Hintergrund der gewaltigen Dimension des Baus nicht verwunderlich. </w:t>
      </w:r>
      <w:r w:rsidR="000327A3" w:rsidRPr="000327A3">
        <w:rPr>
          <w:rFonts w:ascii="Arial" w:hAnsi="Arial" w:cs="Arial"/>
          <w:bCs/>
        </w:rPr>
        <w:t xml:space="preserve">Die neue Halle 2 des Landessportbundes Hessen e.V. wird 48 Meter lang und 45 Meter breit. Das „Erdgeschoss“ wird acht Meter, der „erste Stock“ sechs Meter </w:t>
      </w:r>
      <w:r w:rsidR="00936396">
        <w:rPr>
          <w:rFonts w:ascii="Arial" w:hAnsi="Arial" w:cs="Arial"/>
          <w:bCs/>
        </w:rPr>
        <w:t>hoch; die G</w:t>
      </w:r>
      <w:r>
        <w:rPr>
          <w:rFonts w:ascii="Arial" w:hAnsi="Arial" w:cs="Arial"/>
          <w:bCs/>
        </w:rPr>
        <w:t>esamthöhe beträgt 15,47 Meter.</w:t>
      </w:r>
      <w:r w:rsidR="000327A3" w:rsidRPr="000327A3">
        <w:rPr>
          <w:rFonts w:ascii="Arial" w:hAnsi="Arial" w:cs="Arial"/>
          <w:bCs/>
        </w:rPr>
        <w:t xml:space="preserve"> Die Halle umschließt eine Grundfläche v</w:t>
      </w:r>
      <w:r w:rsidR="00936396">
        <w:rPr>
          <w:rFonts w:ascii="Arial" w:hAnsi="Arial" w:cs="Arial"/>
          <w:bCs/>
        </w:rPr>
        <w:t>on 4.950 Quadratmetern. D</w:t>
      </w:r>
      <w:r w:rsidR="000327A3" w:rsidRPr="000327A3">
        <w:rPr>
          <w:rFonts w:ascii="Arial" w:hAnsi="Arial" w:cs="Arial"/>
          <w:bCs/>
        </w:rPr>
        <w:t xml:space="preserve">er umbaute Raum </w:t>
      </w:r>
      <w:r>
        <w:rPr>
          <w:rFonts w:ascii="Arial" w:hAnsi="Arial" w:cs="Arial"/>
          <w:bCs/>
        </w:rPr>
        <w:t xml:space="preserve">misst </w:t>
      </w:r>
      <w:r w:rsidR="000327A3" w:rsidRPr="000327A3">
        <w:rPr>
          <w:rFonts w:ascii="Arial" w:hAnsi="Arial" w:cs="Arial"/>
          <w:bCs/>
        </w:rPr>
        <w:t>32.800 Kubikmeter.</w:t>
      </w:r>
    </w:p>
    <w:p w14:paraId="5BC573A0" w14:textId="77777777" w:rsidR="000327A3" w:rsidRPr="000327A3" w:rsidRDefault="000327A3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</w:rPr>
      </w:pPr>
      <w:r w:rsidRPr="000327A3">
        <w:rPr>
          <w:rFonts w:ascii="Arial" w:hAnsi="Arial" w:cs="Arial"/>
        </w:rPr>
        <w:t>Im Erdgeschoss werden im Schwerpunkt Ball- und Mannschaftssportarten trainiert, im Obergeschoss ist Platz für weitere Sportarten sowie Lehrgänge wie Übungsleiterausbildungen.</w:t>
      </w:r>
    </w:p>
    <w:p w14:paraId="1070E04B" w14:textId="2D578C42" w:rsidR="000327A3" w:rsidRPr="000327A3" w:rsidRDefault="000327A3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</w:rPr>
      </w:pPr>
      <w:r w:rsidRPr="000327A3">
        <w:rPr>
          <w:rFonts w:ascii="Arial" w:hAnsi="Arial" w:cs="Arial"/>
        </w:rPr>
        <w:t>Die Halle ist in jedem Stockwerk als 3-Felder-Halle konzipiert. Im Erdgeschoss sind drei Badmintonfelder</w:t>
      </w:r>
      <w:proofErr w:type="gramStart"/>
      <w:r w:rsidRPr="000327A3">
        <w:rPr>
          <w:rFonts w:ascii="Arial" w:hAnsi="Arial" w:cs="Arial"/>
        </w:rPr>
        <w:t>, vier</w:t>
      </w:r>
      <w:proofErr w:type="gramEnd"/>
      <w:r w:rsidRPr="000327A3">
        <w:rPr>
          <w:rFonts w:ascii="Arial" w:hAnsi="Arial" w:cs="Arial"/>
        </w:rPr>
        <w:t xml:space="preserve"> Volleyballfelder und ein Zentralspielfeld mit Markierungen für Hockey und Handball eingezeichnet.</w:t>
      </w:r>
      <w:r w:rsidR="00936396">
        <w:rPr>
          <w:rFonts w:ascii="Arial" w:hAnsi="Arial" w:cs="Arial"/>
        </w:rPr>
        <w:t xml:space="preserve"> </w:t>
      </w:r>
      <w:r w:rsidRPr="000327A3">
        <w:rPr>
          <w:rFonts w:ascii="Arial" w:hAnsi="Arial" w:cs="Arial"/>
        </w:rPr>
        <w:t>Im Obergeschoss sind ein Basketballfeld sowie ein Zentralspielfeld mit Markierungen für Hockey und Handball vorhanden.</w:t>
      </w:r>
    </w:p>
    <w:p w14:paraId="5EF07593" w14:textId="002E9447" w:rsidR="000327A3" w:rsidRPr="000327A3" w:rsidRDefault="000327A3" w:rsidP="00F60DCF">
      <w:pPr>
        <w:pStyle w:val="Grundtext"/>
        <w:spacing w:after="120" w:line="240" w:lineRule="auto"/>
        <w:ind w:firstLine="0"/>
        <w:jc w:val="left"/>
        <w:rPr>
          <w:rFonts w:ascii="Arial" w:hAnsi="Arial" w:cs="Arial"/>
        </w:rPr>
      </w:pPr>
      <w:r w:rsidRPr="000327A3">
        <w:rPr>
          <w:rFonts w:ascii="Arial" w:hAnsi="Arial" w:cs="Arial"/>
        </w:rPr>
        <w:t>In Nebenräumen und einer Art Tiefgeschoss finden Umkleiden, Duschen, sanitäre und technische Einrichtungen Platz. Zudem werden hier diagnostische Einrichtungen des Olympiastützpunktes Hessen sowie Räume für Krafttraining und Diagnostik untergebracht.</w:t>
      </w:r>
      <w:r w:rsidR="00936396">
        <w:rPr>
          <w:rFonts w:ascii="Arial" w:hAnsi="Arial" w:cs="Arial"/>
        </w:rPr>
        <w:t xml:space="preserve"> </w:t>
      </w:r>
      <w:bookmarkStart w:id="0" w:name="_GoBack"/>
      <w:bookmarkEnd w:id="0"/>
      <w:r w:rsidRPr="000327A3">
        <w:rPr>
          <w:rFonts w:ascii="Arial" w:hAnsi="Arial" w:cs="Arial"/>
        </w:rPr>
        <w:t>Die Halle verfügt weiter über acht Umkleiden jeweils mit sanitären Einrichtungen, drei Räumen für Trainer/Übungsleiter sowie einen Sanitätsraum.</w:t>
      </w:r>
    </w:p>
    <w:p w14:paraId="49DB78A5" w14:textId="77777777" w:rsidR="00A679D7" w:rsidRDefault="00A679D7" w:rsidP="000327A3">
      <w:pPr>
        <w:pStyle w:val="Grundtext"/>
        <w:spacing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„Mit ihrer neuen Halle tragen sie künftigen Anforderungen in hervorragender Art und Weise Rechnung“, lobte denn auch Jens-Uwe </w:t>
      </w:r>
      <w:proofErr w:type="spellStart"/>
      <w:r>
        <w:rPr>
          <w:rFonts w:ascii="Arial" w:hAnsi="Arial" w:cs="Arial"/>
        </w:rPr>
        <w:t>Münker</w:t>
      </w:r>
      <w:proofErr w:type="spellEnd"/>
      <w:r>
        <w:rPr>
          <w:rFonts w:ascii="Arial" w:hAnsi="Arial" w:cs="Arial"/>
        </w:rPr>
        <w:t>, Abteilungsleiter Sport im Hessischen Innenministerium, das Projekt</w:t>
      </w:r>
      <w:r w:rsidR="005A48C9">
        <w:rPr>
          <w:rFonts w:ascii="Arial" w:hAnsi="Arial" w:cs="Arial"/>
        </w:rPr>
        <w:t>, das er generell als „herausragende Sportstätte“ bezeichnete.</w:t>
      </w:r>
    </w:p>
    <w:p w14:paraId="191C22DD" w14:textId="383B7A2D" w:rsidR="00402740" w:rsidRPr="000327A3" w:rsidRDefault="000327A3" w:rsidP="008E19F6">
      <w:pPr>
        <w:pStyle w:val="Grundtext"/>
        <w:spacing w:after="0" w:line="240" w:lineRule="auto"/>
        <w:ind w:firstLine="0"/>
        <w:jc w:val="left"/>
        <w:rPr>
          <w:rFonts w:ascii="Arial" w:hAnsi="Arial" w:cs="Arial"/>
        </w:rPr>
      </w:pPr>
      <w:r w:rsidRPr="000327A3">
        <w:rPr>
          <w:rFonts w:ascii="Arial" w:hAnsi="Arial" w:cs="Arial"/>
        </w:rPr>
        <w:t xml:space="preserve">Die Entwurfsplanung der neuen Sporthalle hatte </w:t>
      </w:r>
      <w:r w:rsidR="005A48C9">
        <w:rPr>
          <w:rFonts w:ascii="Arial" w:hAnsi="Arial" w:cs="Arial"/>
        </w:rPr>
        <w:t xml:space="preserve">übrigens </w:t>
      </w:r>
      <w:r w:rsidRPr="000327A3">
        <w:rPr>
          <w:rFonts w:ascii="Arial" w:hAnsi="Arial" w:cs="Arial"/>
        </w:rPr>
        <w:t xml:space="preserve">im Mai 2016 begonnen. Erste </w:t>
      </w:r>
      <w:r w:rsidR="005A48C9">
        <w:rPr>
          <w:rFonts w:ascii="Arial" w:hAnsi="Arial" w:cs="Arial"/>
        </w:rPr>
        <w:t xml:space="preserve">Überlegungen und </w:t>
      </w:r>
      <w:r w:rsidRPr="000327A3">
        <w:rPr>
          <w:rFonts w:ascii="Arial" w:hAnsi="Arial" w:cs="Arial"/>
        </w:rPr>
        <w:t xml:space="preserve">Machbarkeitsstudien stammen aus den Jahren </w:t>
      </w:r>
      <w:r w:rsidR="008E19F6">
        <w:rPr>
          <w:rFonts w:ascii="Arial" w:hAnsi="Arial" w:cs="Arial"/>
        </w:rPr>
        <w:t>2012, 2013 und 2015.</w:t>
      </w:r>
    </w:p>
    <w:sectPr w:rsidR="00402740" w:rsidRPr="000327A3" w:rsidSect="00A1412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A3"/>
    <w:rsid w:val="000327A3"/>
    <w:rsid w:val="000D49ED"/>
    <w:rsid w:val="000E56AB"/>
    <w:rsid w:val="001A7234"/>
    <w:rsid w:val="003645D2"/>
    <w:rsid w:val="003D5AB9"/>
    <w:rsid w:val="00466E0C"/>
    <w:rsid w:val="00485D69"/>
    <w:rsid w:val="005A48C9"/>
    <w:rsid w:val="005D68F9"/>
    <w:rsid w:val="0061640B"/>
    <w:rsid w:val="00621500"/>
    <w:rsid w:val="006B3AE4"/>
    <w:rsid w:val="006D28D2"/>
    <w:rsid w:val="006E3B70"/>
    <w:rsid w:val="007A0055"/>
    <w:rsid w:val="008028F8"/>
    <w:rsid w:val="00810411"/>
    <w:rsid w:val="00832E62"/>
    <w:rsid w:val="008E19F6"/>
    <w:rsid w:val="00917CAC"/>
    <w:rsid w:val="00936396"/>
    <w:rsid w:val="00967005"/>
    <w:rsid w:val="00990BAC"/>
    <w:rsid w:val="00A24D6E"/>
    <w:rsid w:val="00A679D7"/>
    <w:rsid w:val="00AA6E60"/>
    <w:rsid w:val="00BE78EB"/>
    <w:rsid w:val="00CB7559"/>
    <w:rsid w:val="00CC7DD9"/>
    <w:rsid w:val="00D17CC6"/>
    <w:rsid w:val="00D24C28"/>
    <w:rsid w:val="00EB62C5"/>
    <w:rsid w:val="00F50F66"/>
    <w:rsid w:val="00F60DCF"/>
    <w:rsid w:val="00FA54EE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2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0327A3"/>
    <w:pPr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cs="Sportiv"/>
      <w:color w:val="000000"/>
    </w:rPr>
  </w:style>
  <w:style w:type="paragraph" w:customStyle="1" w:styleId="id-article-content-item">
    <w:name w:val="id-article-content-item"/>
    <w:basedOn w:val="Standard"/>
    <w:rsid w:val="000D4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0327A3"/>
    <w:pPr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cs="Sportiv"/>
      <w:color w:val="000000"/>
    </w:rPr>
  </w:style>
  <w:style w:type="paragraph" w:customStyle="1" w:styleId="id-article-content-item">
    <w:name w:val="id-article-content-item"/>
    <w:basedOn w:val="Standard"/>
    <w:rsid w:val="000D4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10</cp:revision>
  <dcterms:created xsi:type="dcterms:W3CDTF">2018-12-11T11:41:00Z</dcterms:created>
  <dcterms:modified xsi:type="dcterms:W3CDTF">2018-12-11T13:03:00Z</dcterms:modified>
</cp:coreProperties>
</file>