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ED229" w14:textId="11CAF38A" w:rsidR="007E24D4" w:rsidRDefault="00475FA2" w:rsidP="007E24D4">
      <w:pPr>
        <w:tabs>
          <w:tab w:val="left" w:pos="7797"/>
        </w:tabs>
        <w:rPr>
          <w:rFonts w:ascii="Arial" w:hAnsi="Arial" w:cs="Arial"/>
        </w:rPr>
      </w:pPr>
      <w:bookmarkStart w:id="0" w:name="_GoBack"/>
      <w:bookmarkEnd w:id="0"/>
      <w:r>
        <w:rPr>
          <w:rFonts w:ascii="Arial" w:hAnsi="Arial" w:cs="Arial"/>
        </w:rPr>
        <w:t>Nr. 56</w:t>
      </w:r>
      <w:r w:rsidR="003142E9">
        <w:rPr>
          <w:rFonts w:ascii="Arial" w:hAnsi="Arial" w:cs="Arial"/>
        </w:rPr>
        <w:t xml:space="preserve"> </w:t>
      </w:r>
      <w:r w:rsidR="00BB7E3D">
        <w:rPr>
          <w:rFonts w:ascii="Arial" w:hAnsi="Arial" w:cs="Arial"/>
        </w:rPr>
        <w:tab/>
      </w:r>
      <w:r>
        <w:rPr>
          <w:rFonts w:ascii="Arial" w:hAnsi="Arial" w:cs="Arial"/>
        </w:rPr>
        <w:t>12.12</w:t>
      </w:r>
      <w:r w:rsidR="007E24D4">
        <w:rPr>
          <w:rFonts w:ascii="Arial" w:hAnsi="Arial" w:cs="Arial"/>
        </w:rPr>
        <w:t>.2019</w:t>
      </w:r>
    </w:p>
    <w:p w14:paraId="24D13E65" w14:textId="77777777" w:rsidR="007E24D4" w:rsidRDefault="007E24D4" w:rsidP="007E24D4">
      <w:pPr>
        <w:tabs>
          <w:tab w:val="left" w:pos="2268"/>
        </w:tabs>
        <w:rPr>
          <w:rFonts w:ascii="Arial" w:hAnsi="Arial" w:cs="Arial"/>
        </w:rPr>
      </w:pPr>
    </w:p>
    <w:p w14:paraId="0A5377D2" w14:textId="751D8D86" w:rsidR="003142E9" w:rsidRDefault="003142E9" w:rsidP="00141ADE">
      <w:pPr>
        <w:rPr>
          <w:rFonts w:ascii="Arial" w:hAnsi="Arial"/>
        </w:rPr>
      </w:pPr>
      <w:r>
        <w:rPr>
          <w:rFonts w:ascii="Arial" w:hAnsi="Arial"/>
        </w:rPr>
        <w:t>Landessp</w:t>
      </w:r>
      <w:r w:rsidR="002E6DE2">
        <w:rPr>
          <w:rFonts w:ascii="Arial" w:hAnsi="Arial"/>
        </w:rPr>
        <w:t xml:space="preserve">ortbund Hessen </w:t>
      </w:r>
      <w:r w:rsidR="00475FA2">
        <w:rPr>
          <w:rFonts w:ascii="Arial" w:hAnsi="Arial"/>
        </w:rPr>
        <w:t xml:space="preserve">begrüßt Erhöhung der </w:t>
      </w:r>
      <w:r w:rsidR="00124AE0">
        <w:rPr>
          <w:rFonts w:ascii="Arial" w:hAnsi="Arial"/>
        </w:rPr>
        <w:t>Sportförderung</w:t>
      </w:r>
    </w:p>
    <w:p w14:paraId="3F285F92" w14:textId="59D52BB3" w:rsidR="004A52CD" w:rsidRPr="002E6DE2" w:rsidRDefault="00475FA2" w:rsidP="005C1B26">
      <w:pPr>
        <w:rPr>
          <w:rFonts w:ascii="Arial" w:hAnsi="Arial"/>
          <w:b/>
          <w:sz w:val="36"/>
          <w:szCs w:val="36"/>
        </w:rPr>
      </w:pPr>
      <w:r>
        <w:rPr>
          <w:rFonts w:ascii="Arial" w:hAnsi="Arial"/>
          <w:b/>
          <w:sz w:val="36"/>
          <w:szCs w:val="36"/>
        </w:rPr>
        <w:t xml:space="preserve">Ein erster wichtiger Schritt </w:t>
      </w:r>
    </w:p>
    <w:p w14:paraId="09611D60" w14:textId="3D9AE2CB" w:rsidR="00705CB5" w:rsidRPr="00F92F73" w:rsidRDefault="00475FA2" w:rsidP="005C1B26">
      <w:pPr>
        <w:rPr>
          <w:rFonts w:ascii="Arial" w:hAnsi="Arial" w:cs="Arial"/>
        </w:rPr>
      </w:pPr>
      <w:r w:rsidRPr="00F92F73">
        <w:rPr>
          <w:rFonts w:ascii="Arial" w:hAnsi="Arial" w:cs="Arial"/>
        </w:rPr>
        <w:t>Der Landessportbund Hessen</w:t>
      </w:r>
      <w:r w:rsidR="00C86877">
        <w:rPr>
          <w:rFonts w:ascii="Arial" w:hAnsi="Arial" w:cs="Arial"/>
        </w:rPr>
        <w:t xml:space="preserve"> e.V.</w:t>
      </w:r>
      <w:r w:rsidRPr="00F92F73">
        <w:rPr>
          <w:rFonts w:ascii="Arial" w:hAnsi="Arial" w:cs="Arial"/>
        </w:rPr>
        <w:t xml:space="preserve"> (lsb h) begrüßt die vom Hessischen Landtag beschlossene Erhöhung der </w:t>
      </w:r>
      <w:r w:rsidR="00BD02BA" w:rsidRPr="00F92F73">
        <w:rPr>
          <w:rFonts w:ascii="Arial" w:hAnsi="Arial" w:cs="Arial"/>
        </w:rPr>
        <w:t>Beteiligung aus Lotto-Spieleinsätzen um zehn Prozent.</w:t>
      </w:r>
      <w:r w:rsidR="00705CB5" w:rsidRPr="00F92F73">
        <w:rPr>
          <w:rFonts w:ascii="Arial" w:hAnsi="Arial" w:cs="Arial"/>
        </w:rPr>
        <w:t xml:space="preserve"> Für den Landessportbund bedeutet die Neuregelung </w:t>
      </w:r>
      <w:r w:rsidR="003E40A0" w:rsidRPr="00F92F73">
        <w:rPr>
          <w:rFonts w:ascii="Arial" w:hAnsi="Arial" w:cs="Arial"/>
        </w:rPr>
        <w:t>jährliche Mehre</w:t>
      </w:r>
      <w:r w:rsidR="00705CB5" w:rsidRPr="00F92F73">
        <w:rPr>
          <w:rFonts w:ascii="Arial" w:hAnsi="Arial" w:cs="Arial"/>
        </w:rPr>
        <w:t xml:space="preserve">innahmen in Höhe von rund </w:t>
      </w:r>
      <w:r w:rsidR="00ED2DB5" w:rsidRPr="00F92F73">
        <w:rPr>
          <w:rFonts w:ascii="Arial" w:hAnsi="Arial" w:cs="Arial"/>
        </w:rPr>
        <w:br/>
      </w:r>
      <w:r w:rsidR="00705CB5" w:rsidRPr="00F92F73">
        <w:rPr>
          <w:rFonts w:ascii="Arial" w:hAnsi="Arial" w:cs="Arial"/>
        </w:rPr>
        <w:t xml:space="preserve">2 Millionen Euro. </w:t>
      </w:r>
      <w:r w:rsidR="00BD02BA" w:rsidRPr="00F92F73">
        <w:rPr>
          <w:rFonts w:ascii="Arial" w:hAnsi="Arial" w:cs="Arial"/>
        </w:rPr>
        <w:t xml:space="preserve">Von der neuen Regelung profitieren neben dem Landessportbund </w:t>
      </w:r>
      <w:r w:rsidR="00124AE0">
        <w:rPr>
          <w:rFonts w:ascii="Arial" w:hAnsi="Arial" w:cs="Arial"/>
        </w:rPr>
        <w:t xml:space="preserve">mit seinen Sportkreisen und Verbänden </w:t>
      </w:r>
      <w:r w:rsidR="00E813E8" w:rsidRPr="00F92F73">
        <w:rPr>
          <w:rFonts w:ascii="Arial" w:hAnsi="Arial" w:cs="Arial"/>
        </w:rPr>
        <w:t xml:space="preserve">unter anderem </w:t>
      </w:r>
      <w:r w:rsidR="00BD02BA" w:rsidRPr="00F92F73">
        <w:rPr>
          <w:rFonts w:ascii="Arial" w:hAnsi="Arial" w:cs="Arial"/>
        </w:rPr>
        <w:t>die Liga der fre</w:t>
      </w:r>
      <w:r w:rsidR="00FA7FF9">
        <w:rPr>
          <w:rFonts w:ascii="Arial" w:hAnsi="Arial" w:cs="Arial"/>
        </w:rPr>
        <w:t>ien Wohlfahrtsverbände und der H</w:t>
      </w:r>
      <w:r w:rsidR="00BD02BA" w:rsidRPr="00F92F73">
        <w:rPr>
          <w:rFonts w:ascii="Arial" w:hAnsi="Arial" w:cs="Arial"/>
        </w:rPr>
        <w:t>essische Jugendring.</w:t>
      </w:r>
    </w:p>
    <w:p w14:paraId="455DAE05" w14:textId="7B4D11E3" w:rsidR="003E40A0" w:rsidRPr="00F92F73" w:rsidRDefault="00475FA2" w:rsidP="005C1B26">
      <w:pPr>
        <w:rPr>
          <w:rFonts w:ascii="Arial" w:hAnsi="Arial" w:cs="Arial"/>
        </w:rPr>
      </w:pPr>
      <w:r w:rsidRPr="00F92F73">
        <w:rPr>
          <w:rFonts w:ascii="Arial" w:hAnsi="Arial" w:cs="Arial"/>
        </w:rPr>
        <w:t>„Wir sind froh und dankbar über die jetzt beschlossene Erhöhung</w:t>
      </w:r>
      <w:r w:rsidR="00705CB5" w:rsidRPr="00F92F73">
        <w:rPr>
          <w:rFonts w:ascii="Arial" w:hAnsi="Arial" w:cs="Arial"/>
        </w:rPr>
        <w:t>“</w:t>
      </w:r>
      <w:r w:rsidRPr="00F92F73">
        <w:rPr>
          <w:rFonts w:ascii="Arial" w:hAnsi="Arial" w:cs="Arial"/>
        </w:rPr>
        <w:t>,</w:t>
      </w:r>
      <w:r w:rsidR="00BD02BA" w:rsidRPr="00F92F73">
        <w:rPr>
          <w:rFonts w:ascii="Arial" w:hAnsi="Arial" w:cs="Arial"/>
        </w:rPr>
        <w:t xml:space="preserve"> </w:t>
      </w:r>
      <w:r w:rsidR="00705CB5" w:rsidRPr="00F92F73">
        <w:rPr>
          <w:rFonts w:ascii="Arial" w:hAnsi="Arial" w:cs="Arial"/>
        </w:rPr>
        <w:t>kommentiert der Präsident des lsb h</w:t>
      </w:r>
      <w:r w:rsidR="001641DF" w:rsidRPr="00F92F73">
        <w:rPr>
          <w:rFonts w:ascii="Arial" w:hAnsi="Arial" w:cs="Arial"/>
        </w:rPr>
        <w:t>, Dr. Rolf Müller</w:t>
      </w:r>
      <w:r w:rsidR="00705CB5" w:rsidRPr="00F92F73">
        <w:rPr>
          <w:rFonts w:ascii="Arial" w:hAnsi="Arial" w:cs="Arial"/>
        </w:rPr>
        <w:t xml:space="preserve"> den Landtagsbeschluss. „Gleichwohl hätten wir uns gewünscht, dass sich eine Mehrheit für die von uns gewünschte Steigerung um 25 Prozent gefunden hätte. Leider gab es aber in dieser Frage keine einvernehmliche Haltung</w:t>
      </w:r>
      <w:r w:rsidR="003E40A0" w:rsidRPr="00F92F73">
        <w:rPr>
          <w:rFonts w:ascii="Arial" w:hAnsi="Arial" w:cs="Arial"/>
        </w:rPr>
        <w:t>,</w:t>
      </w:r>
      <w:r w:rsidR="00705CB5" w:rsidRPr="00F92F73">
        <w:rPr>
          <w:rFonts w:ascii="Arial" w:hAnsi="Arial" w:cs="Arial"/>
        </w:rPr>
        <w:t xml:space="preserve"> wie wir sie sonst kennen, wenn sich der Landtag mit Fragen des organisierten Sports beschäftigt.“ </w:t>
      </w:r>
      <w:r w:rsidR="003E40A0" w:rsidRPr="00F92F73">
        <w:rPr>
          <w:rFonts w:ascii="Arial" w:hAnsi="Arial" w:cs="Arial"/>
        </w:rPr>
        <w:t xml:space="preserve">Ursprünglich hatte der lsb h </w:t>
      </w:r>
      <w:r w:rsidR="00124AE0">
        <w:rPr>
          <w:rFonts w:ascii="Arial" w:hAnsi="Arial" w:cs="Arial"/>
        </w:rPr>
        <w:t xml:space="preserve">und die übrigen Destinatäre </w:t>
      </w:r>
      <w:r w:rsidR="003E40A0" w:rsidRPr="00F92F73">
        <w:rPr>
          <w:rFonts w:ascii="Arial" w:hAnsi="Arial" w:cs="Arial"/>
        </w:rPr>
        <w:t xml:space="preserve">eine Erhöhung der Lotto-Mittel um 25 Prozent als notwendige Steigerung genannt. Dieser Forderung hatten sich die Oppositionsfraktionen </w:t>
      </w:r>
      <w:r w:rsidR="00124AE0">
        <w:rPr>
          <w:rFonts w:ascii="Arial" w:hAnsi="Arial" w:cs="Arial"/>
        </w:rPr>
        <w:t xml:space="preserve">SPD, FDP und die Linke </w:t>
      </w:r>
      <w:r w:rsidR="001641DF" w:rsidRPr="00F92F73">
        <w:rPr>
          <w:rFonts w:ascii="Arial" w:hAnsi="Arial" w:cs="Arial"/>
        </w:rPr>
        <w:t xml:space="preserve">angeschlossen. </w:t>
      </w:r>
    </w:p>
    <w:p w14:paraId="249C1DA6" w14:textId="0E944CD9" w:rsidR="00F92F73" w:rsidRDefault="001641DF" w:rsidP="005C1B26">
      <w:pPr>
        <w:rPr>
          <w:rFonts w:ascii="Arial" w:hAnsi="Arial" w:cs="Arial"/>
        </w:rPr>
      </w:pPr>
      <w:r w:rsidRPr="00F92F73">
        <w:rPr>
          <w:rFonts w:ascii="Arial" w:hAnsi="Arial" w:cs="Arial"/>
        </w:rPr>
        <w:t>„Wir</w:t>
      </w:r>
      <w:r w:rsidR="007E0EE7" w:rsidRPr="00F92F73">
        <w:rPr>
          <w:rFonts w:ascii="Arial" w:hAnsi="Arial" w:cs="Arial"/>
        </w:rPr>
        <w:t xml:space="preserve"> gehen davon aus, dass der Landtag noch innerhalb dieser Legislaturperiode eine </w:t>
      </w:r>
      <w:r w:rsidR="00124AE0">
        <w:rPr>
          <w:rFonts w:ascii="Arial" w:hAnsi="Arial" w:cs="Arial"/>
        </w:rPr>
        <w:t xml:space="preserve">in Aussicht gestellte </w:t>
      </w:r>
      <w:r w:rsidR="007E0EE7" w:rsidRPr="00F92F73">
        <w:rPr>
          <w:rFonts w:ascii="Arial" w:hAnsi="Arial" w:cs="Arial"/>
        </w:rPr>
        <w:t xml:space="preserve">zweite Erhöhung der Mittel verabschiedet“, zeigt sich Müller </w:t>
      </w:r>
      <w:r w:rsidR="003E40A0" w:rsidRPr="00F92F73">
        <w:rPr>
          <w:rFonts w:ascii="Arial" w:hAnsi="Arial" w:cs="Arial"/>
        </w:rPr>
        <w:t xml:space="preserve">dennoch </w:t>
      </w:r>
      <w:r w:rsidR="00C86877">
        <w:rPr>
          <w:rFonts w:ascii="Arial" w:hAnsi="Arial" w:cs="Arial"/>
        </w:rPr>
        <w:t>zuversichtlich. Angesicht</w:t>
      </w:r>
      <w:r w:rsidR="007E0EE7" w:rsidRPr="00F92F73">
        <w:rPr>
          <w:rFonts w:ascii="Arial" w:hAnsi="Arial" w:cs="Arial"/>
        </w:rPr>
        <w:t xml:space="preserve">s der </w:t>
      </w:r>
      <w:r w:rsidR="00124AE0">
        <w:rPr>
          <w:rFonts w:ascii="Arial" w:hAnsi="Arial" w:cs="Arial"/>
        </w:rPr>
        <w:t xml:space="preserve">umfassenden Kostensteigerungen und den </w:t>
      </w:r>
      <w:r w:rsidR="007E0EE7" w:rsidRPr="00F92F73">
        <w:rPr>
          <w:rFonts w:ascii="Arial" w:hAnsi="Arial" w:cs="Arial"/>
        </w:rPr>
        <w:t>stetig weiter wachsenden Herausforderungen</w:t>
      </w:r>
      <w:r w:rsidR="00AD73E3">
        <w:rPr>
          <w:rFonts w:ascii="Arial" w:hAnsi="Arial" w:cs="Arial"/>
        </w:rPr>
        <w:t>,</w:t>
      </w:r>
      <w:r w:rsidR="007E0EE7" w:rsidRPr="00F92F73">
        <w:rPr>
          <w:rFonts w:ascii="Arial" w:hAnsi="Arial" w:cs="Arial"/>
        </w:rPr>
        <w:t xml:space="preserve"> mit denen der organisierte Sport konfrontiert werde, sei es unumgänglich, die Finanzierung dieser Aufgaben auf eine s</w:t>
      </w:r>
      <w:r w:rsidR="003E40A0" w:rsidRPr="00F92F73">
        <w:rPr>
          <w:rFonts w:ascii="Arial" w:hAnsi="Arial" w:cs="Arial"/>
        </w:rPr>
        <w:t>olide finanzielle</w:t>
      </w:r>
      <w:r w:rsidR="007E0EE7" w:rsidRPr="00F92F73">
        <w:rPr>
          <w:rFonts w:ascii="Arial" w:hAnsi="Arial" w:cs="Arial"/>
        </w:rPr>
        <w:t xml:space="preserve"> Grundlage zu stellen, betont der lsb h-Chef. </w:t>
      </w:r>
    </w:p>
    <w:p w14:paraId="03400614" w14:textId="5D8301A5" w:rsidR="006D5873" w:rsidRPr="00F92F73" w:rsidRDefault="007E0EE7" w:rsidP="005C1B26">
      <w:pPr>
        <w:rPr>
          <w:rFonts w:ascii="Arial" w:hAnsi="Arial" w:cs="Arial"/>
        </w:rPr>
      </w:pPr>
      <w:r w:rsidRPr="00F92F73">
        <w:rPr>
          <w:rFonts w:ascii="Arial" w:hAnsi="Arial" w:cs="Arial"/>
        </w:rPr>
        <w:t xml:space="preserve">„Die Fülle der gesamtgesellschaftlichen Aufgaben, die der organisierte Sport übernimmt, hat in den vergangenen Jahren immer mehr zugenommen. </w:t>
      </w:r>
      <w:r w:rsidR="00F92F73" w:rsidRPr="00F92F73">
        <w:rPr>
          <w:rFonts w:ascii="Arial" w:eastAsia="Times New Roman" w:hAnsi="Arial" w:cs="Arial"/>
          <w:lang w:eastAsia="de-DE"/>
        </w:rPr>
        <w:t>Der demografische Wandel, die Entwicklung der Schullandschaft hin zu mehr Ganztagsangeboten, die Kooperation mit Kindergärten und Hochschulen, die großartigen Initiativen bei der Integration, der Inklusion, im ökologischen Bereich, beim Klimaschutz oder in gesundheitlichen Präventions- und Rehabilitationsangeboten sind Beispiele, wie sich der organisierte Sport aktuellen und künftigen Herausforderungen stellt</w:t>
      </w:r>
      <w:r w:rsidR="00AD73E3">
        <w:rPr>
          <w:rFonts w:ascii="Arial" w:eastAsia="Times New Roman" w:hAnsi="Arial" w:cs="Arial"/>
          <w:lang w:eastAsia="de-DE"/>
        </w:rPr>
        <w:t>.“</w:t>
      </w:r>
      <w:r w:rsidR="00F92F73" w:rsidRPr="00F92F73">
        <w:rPr>
          <w:rFonts w:ascii="Arial" w:eastAsia="Times New Roman" w:hAnsi="Arial" w:cs="Arial"/>
          <w:lang w:eastAsia="de-DE"/>
        </w:rPr>
        <w:t xml:space="preserve"> </w:t>
      </w:r>
      <w:r w:rsidRPr="00F92F73">
        <w:rPr>
          <w:rFonts w:ascii="Arial" w:hAnsi="Arial" w:cs="Arial"/>
        </w:rPr>
        <w:t xml:space="preserve">Gleichzeitig </w:t>
      </w:r>
      <w:r w:rsidR="00F92F73">
        <w:rPr>
          <w:rFonts w:ascii="Arial" w:hAnsi="Arial" w:cs="Arial"/>
        </w:rPr>
        <w:t xml:space="preserve">seien die </w:t>
      </w:r>
      <w:r w:rsidR="00124AE0">
        <w:rPr>
          <w:rFonts w:ascii="Arial" w:hAnsi="Arial" w:cs="Arial"/>
        </w:rPr>
        <w:t>Sportorganisationen</w:t>
      </w:r>
      <w:r w:rsidR="00F92F73">
        <w:rPr>
          <w:rFonts w:ascii="Arial" w:hAnsi="Arial" w:cs="Arial"/>
        </w:rPr>
        <w:t xml:space="preserve"> mit gestiegenen bürokratischen Hürden und</w:t>
      </w:r>
      <w:r w:rsidRPr="00F92F73">
        <w:rPr>
          <w:rFonts w:ascii="Arial" w:hAnsi="Arial" w:cs="Arial"/>
        </w:rPr>
        <w:t xml:space="preserve"> </w:t>
      </w:r>
      <w:r w:rsidR="00F92F73">
        <w:rPr>
          <w:rFonts w:ascii="Arial" w:hAnsi="Arial" w:cs="Arial"/>
        </w:rPr>
        <w:t xml:space="preserve">höheren </w:t>
      </w:r>
      <w:r w:rsidRPr="00F92F73">
        <w:rPr>
          <w:rFonts w:ascii="Arial" w:hAnsi="Arial" w:cs="Arial"/>
        </w:rPr>
        <w:t xml:space="preserve">Personalkosten </w:t>
      </w:r>
      <w:r w:rsidR="00F92F73">
        <w:rPr>
          <w:rFonts w:ascii="Arial" w:hAnsi="Arial" w:cs="Arial"/>
        </w:rPr>
        <w:t>konfrontiert</w:t>
      </w:r>
      <w:r w:rsidR="00C86877">
        <w:rPr>
          <w:rFonts w:ascii="Arial" w:hAnsi="Arial" w:cs="Arial"/>
        </w:rPr>
        <w:t>. S</w:t>
      </w:r>
      <w:r w:rsidRPr="00F92F73">
        <w:rPr>
          <w:rFonts w:ascii="Arial" w:hAnsi="Arial" w:cs="Arial"/>
        </w:rPr>
        <w:t>owohl im Leistung</w:t>
      </w:r>
      <w:r w:rsidR="00F92F73">
        <w:rPr>
          <w:rFonts w:ascii="Arial" w:hAnsi="Arial" w:cs="Arial"/>
        </w:rPr>
        <w:t>s- als auch im Breitensport bedü</w:t>
      </w:r>
      <w:r w:rsidRPr="00F92F73">
        <w:rPr>
          <w:rFonts w:ascii="Arial" w:hAnsi="Arial" w:cs="Arial"/>
        </w:rPr>
        <w:t>rf</w:t>
      </w:r>
      <w:r w:rsidR="00F92F73">
        <w:rPr>
          <w:rFonts w:ascii="Arial" w:hAnsi="Arial" w:cs="Arial"/>
        </w:rPr>
        <w:t>e</w:t>
      </w:r>
      <w:r w:rsidRPr="00F92F73">
        <w:rPr>
          <w:rFonts w:ascii="Arial" w:hAnsi="Arial" w:cs="Arial"/>
        </w:rPr>
        <w:t xml:space="preserve"> es einer besseren finanziellen Ausstattung, um die</w:t>
      </w:r>
      <w:r w:rsidR="003E40A0" w:rsidRPr="00F92F73">
        <w:rPr>
          <w:rFonts w:ascii="Arial" w:hAnsi="Arial" w:cs="Arial"/>
        </w:rPr>
        <w:t xml:space="preserve"> bisherige </w:t>
      </w:r>
      <w:r w:rsidR="00F92F73">
        <w:rPr>
          <w:rFonts w:ascii="Arial" w:hAnsi="Arial" w:cs="Arial"/>
        </w:rPr>
        <w:t>Arbeit erfolgreich fortzusetzen, begründete der Präsident des Landessportbundes den gestiegenen Bedarf an finanzieller Unterstützung.</w:t>
      </w:r>
    </w:p>
    <w:p w14:paraId="3A7F2A76" w14:textId="0FE612A2" w:rsidR="001641DF" w:rsidRPr="00D207EE" w:rsidRDefault="001641DF" w:rsidP="003142E9">
      <w:pPr>
        <w:rPr>
          <w:rFonts w:ascii="Arial" w:hAnsi="Arial" w:cs="Arial"/>
        </w:rPr>
      </w:pPr>
    </w:p>
    <w:sectPr w:rsidR="001641DF" w:rsidRPr="00D207EE" w:rsidSect="00141ADE">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portiv">
    <w:panose1 w:val="00000400000000000000"/>
    <w:charset w:val="00"/>
    <w:family w:val="swiss"/>
    <w:pitch w:val="variable"/>
    <w:sig w:usb0="800000AF" w:usb1="5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FC"/>
    <w:rsid w:val="00010781"/>
    <w:rsid w:val="00124AE0"/>
    <w:rsid w:val="001342E0"/>
    <w:rsid w:val="00141ADE"/>
    <w:rsid w:val="001641DF"/>
    <w:rsid w:val="001A53F4"/>
    <w:rsid w:val="001D7953"/>
    <w:rsid w:val="002E6DE2"/>
    <w:rsid w:val="00301462"/>
    <w:rsid w:val="003142E9"/>
    <w:rsid w:val="00372C2D"/>
    <w:rsid w:val="003E40A0"/>
    <w:rsid w:val="00461215"/>
    <w:rsid w:val="00475FA2"/>
    <w:rsid w:val="004A52CD"/>
    <w:rsid w:val="00511DB4"/>
    <w:rsid w:val="00592A36"/>
    <w:rsid w:val="005C1B26"/>
    <w:rsid w:val="005D5F12"/>
    <w:rsid w:val="0060240E"/>
    <w:rsid w:val="00632CE0"/>
    <w:rsid w:val="006821B8"/>
    <w:rsid w:val="006D5873"/>
    <w:rsid w:val="00700F86"/>
    <w:rsid w:val="00705CB5"/>
    <w:rsid w:val="00797C46"/>
    <w:rsid w:val="007A2AE2"/>
    <w:rsid w:val="007C6D0A"/>
    <w:rsid w:val="007E0EE7"/>
    <w:rsid w:val="007E24D4"/>
    <w:rsid w:val="007E4305"/>
    <w:rsid w:val="00872C29"/>
    <w:rsid w:val="008C27B1"/>
    <w:rsid w:val="00940BF4"/>
    <w:rsid w:val="00946EBD"/>
    <w:rsid w:val="0095420C"/>
    <w:rsid w:val="00955A1E"/>
    <w:rsid w:val="00955B8B"/>
    <w:rsid w:val="009B4CF7"/>
    <w:rsid w:val="009C2452"/>
    <w:rsid w:val="009D07BD"/>
    <w:rsid w:val="00AB1556"/>
    <w:rsid w:val="00AC7D34"/>
    <w:rsid w:val="00AD73E3"/>
    <w:rsid w:val="00AF171D"/>
    <w:rsid w:val="00AF5027"/>
    <w:rsid w:val="00B054FC"/>
    <w:rsid w:val="00B374D9"/>
    <w:rsid w:val="00B63D2A"/>
    <w:rsid w:val="00BB7E3D"/>
    <w:rsid w:val="00BC0512"/>
    <w:rsid w:val="00BC17C0"/>
    <w:rsid w:val="00BD02BA"/>
    <w:rsid w:val="00BD42CD"/>
    <w:rsid w:val="00BF527B"/>
    <w:rsid w:val="00C86877"/>
    <w:rsid w:val="00CA3CBF"/>
    <w:rsid w:val="00CE767B"/>
    <w:rsid w:val="00CE7BCA"/>
    <w:rsid w:val="00D05423"/>
    <w:rsid w:val="00D207EE"/>
    <w:rsid w:val="00D44D33"/>
    <w:rsid w:val="00D46635"/>
    <w:rsid w:val="00D925BD"/>
    <w:rsid w:val="00DE539D"/>
    <w:rsid w:val="00E55290"/>
    <w:rsid w:val="00E813E8"/>
    <w:rsid w:val="00E958E8"/>
    <w:rsid w:val="00ED2DB5"/>
    <w:rsid w:val="00EF756D"/>
    <w:rsid w:val="00F1183D"/>
    <w:rsid w:val="00F735D6"/>
    <w:rsid w:val="00F81C4C"/>
    <w:rsid w:val="00F92F73"/>
    <w:rsid w:val="00FA7FF9"/>
    <w:rsid w:val="00FF4A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9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24D4"/>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42E0"/>
    <w:rPr>
      <w:color w:val="0000FF" w:themeColor="hyperlink"/>
      <w:u w:val="single"/>
    </w:rPr>
  </w:style>
  <w:style w:type="paragraph" w:customStyle="1" w:styleId="FlietextSportiv1011">
    <w:name w:val="Fließtext Sportiv 10/11"/>
    <w:aliases w:val="5 (_Fließtext / BU)"/>
    <w:basedOn w:val="Standard"/>
    <w:uiPriority w:val="99"/>
    <w:rsid w:val="00372C2D"/>
    <w:pPr>
      <w:autoSpaceDE w:val="0"/>
      <w:autoSpaceDN w:val="0"/>
      <w:adjustRightInd w:val="0"/>
      <w:spacing w:after="113" w:line="230" w:lineRule="atLeast"/>
      <w:jc w:val="both"/>
      <w:textAlignment w:val="center"/>
    </w:pPr>
    <w:rPr>
      <w:rFonts w:ascii="Sportiv" w:hAnsi="Sportiv" w:cs="Sportiv"/>
      <w:color w:val="000000"/>
      <w:sz w:val="20"/>
      <w:szCs w:val="20"/>
    </w:rPr>
  </w:style>
  <w:style w:type="character" w:customStyle="1" w:styleId="Initialrot">
    <w:name w:val="Initial rot"/>
    <w:uiPriority w:val="99"/>
    <w:rsid w:val="00D925BD"/>
    <w:rPr>
      <w:rFonts w:ascii="Sportiv" w:hAnsi="Sportiv" w:cs="Sportiv"/>
      <w:color w:val="E0001A"/>
      <w:sz w:val="20"/>
      <w:szCs w:val="20"/>
    </w:rPr>
  </w:style>
  <w:style w:type="paragraph" w:styleId="Sprechblasentext">
    <w:name w:val="Balloon Text"/>
    <w:basedOn w:val="Standard"/>
    <w:link w:val="SprechblasentextZchn"/>
    <w:uiPriority w:val="99"/>
    <w:semiHidden/>
    <w:unhideWhenUsed/>
    <w:rsid w:val="007E43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3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24D4"/>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42E0"/>
    <w:rPr>
      <w:color w:val="0000FF" w:themeColor="hyperlink"/>
      <w:u w:val="single"/>
    </w:rPr>
  </w:style>
  <w:style w:type="paragraph" w:customStyle="1" w:styleId="FlietextSportiv1011">
    <w:name w:val="Fließtext Sportiv 10/11"/>
    <w:aliases w:val="5 (_Fließtext / BU)"/>
    <w:basedOn w:val="Standard"/>
    <w:uiPriority w:val="99"/>
    <w:rsid w:val="00372C2D"/>
    <w:pPr>
      <w:autoSpaceDE w:val="0"/>
      <w:autoSpaceDN w:val="0"/>
      <w:adjustRightInd w:val="0"/>
      <w:spacing w:after="113" w:line="230" w:lineRule="atLeast"/>
      <w:jc w:val="both"/>
      <w:textAlignment w:val="center"/>
    </w:pPr>
    <w:rPr>
      <w:rFonts w:ascii="Sportiv" w:hAnsi="Sportiv" w:cs="Sportiv"/>
      <w:color w:val="000000"/>
      <w:sz w:val="20"/>
      <w:szCs w:val="20"/>
    </w:rPr>
  </w:style>
  <w:style w:type="character" w:customStyle="1" w:styleId="Initialrot">
    <w:name w:val="Initial rot"/>
    <w:uiPriority w:val="99"/>
    <w:rsid w:val="00D925BD"/>
    <w:rPr>
      <w:rFonts w:ascii="Sportiv" w:hAnsi="Sportiv" w:cs="Sportiv"/>
      <w:color w:val="E0001A"/>
      <w:sz w:val="20"/>
      <w:szCs w:val="20"/>
    </w:rPr>
  </w:style>
  <w:style w:type="paragraph" w:styleId="Sprechblasentext">
    <w:name w:val="Balloon Text"/>
    <w:basedOn w:val="Standard"/>
    <w:link w:val="SprechblasentextZchn"/>
    <w:uiPriority w:val="99"/>
    <w:semiHidden/>
    <w:unhideWhenUsed/>
    <w:rsid w:val="007E43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88369">
      <w:bodyDiv w:val="1"/>
      <w:marLeft w:val="0"/>
      <w:marRight w:val="0"/>
      <w:marTop w:val="0"/>
      <w:marBottom w:val="0"/>
      <w:divBdr>
        <w:top w:val="none" w:sz="0" w:space="0" w:color="auto"/>
        <w:left w:val="none" w:sz="0" w:space="0" w:color="auto"/>
        <w:bottom w:val="none" w:sz="0" w:space="0" w:color="auto"/>
        <w:right w:val="none" w:sz="0" w:space="0" w:color="auto"/>
      </w:divBdr>
    </w:div>
    <w:div w:id="1767144178">
      <w:bodyDiv w:val="1"/>
      <w:marLeft w:val="0"/>
      <w:marRight w:val="0"/>
      <w:marTop w:val="0"/>
      <w:marBottom w:val="0"/>
      <w:divBdr>
        <w:top w:val="none" w:sz="0" w:space="0" w:color="auto"/>
        <w:left w:val="none" w:sz="0" w:space="0" w:color="auto"/>
        <w:bottom w:val="none" w:sz="0" w:space="0" w:color="auto"/>
        <w:right w:val="none" w:sz="0" w:space="0" w:color="auto"/>
      </w:divBdr>
    </w:div>
    <w:div w:id="208255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Wimmer, Markus</cp:lastModifiedBy>
  <cp:revision>2</cp:revision>
  <cp:lastPrinted>2019-12-12T14:33:00Z</cp:lastPrinted>
  <dcterms:created xsi:type="dcterms:W3CDTF">2019-12-12T15:00:00Z</dcterms:created>
  <dcterms:modified xsi:type="dcterms:W3CDTF">2019-12-12T15:00:00Z</dcterms:modified>
</cp:coreProperties>
</file>