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3" w:rsidRDefault="00663517" w:rsidP="000844E3">
      <w:pPr>
        <w:tabs>
          <w:tab w:val="left" w:pos="7797"/>
        </w:tabs>
        <w:rPr>
          <w:rFonts w:ascii="Arial" w:hAnsi="Arial" w:cs="Arial"/>
        </w:rPr>
      </w:pPr>
      <w:r>
        <w:rPr>
          <w:rFonts w:ascii="Arial" w:hAnsi="Arial" w:cs="Arial"/>
        </w:rPr>
        <w:t>Nr. 2</w:t>
      </w:r>
      <w:r w:rsidR="00EC41DB">
        <w:rPr>
          <w:rFonts w:ascii="Arial" w:hAnsi="Arial" w:cs="Arial"/>
        </w:rPr>
        <w:t>8</w:t>
      </w:r>
      <w:r w:rsidR="000844E3">
        <w:rPr>
          <w:rFonts w:ascii="Arial" w:hAnsi="Arial" w:cs="Arial"/>
        </w:rPr>
        <w:tab/>
      </w:r>
      <w:r w:rsidR="00EC41DB">
        <w:rPr>
          <w:rFonts w:ascii="Arial" w:hAnsi="Arial" w:cs="Arial"/>
        </w:rPr>
        <w:t>2</w:t>
      </w:r>
      <w:r w:rsidR="008D5119">
        <w:rPr>
          <w:rFonts w:ascii="Arial" w:hAnsi="Arial" w:cs="Arial"/>
        </w:rPr>
        <w:t>3</w:t>
      </w:r>
      <w:r w:rsidR="00EC41DB">
        <w:rPr>
          <w:rFonts w:ascii="Arial" w:hAnsi="Arial" w:cs="Arial"/>
        </w:rPr>
        <w:t>.07</w:t>
      </w:r>
      <w:r w:rsidR="000844E3">
        <w:rPr>
          <w:rFonts w:ascii="Arial" w:hAnsi="Arial" w:cs="Arial"/>
        </w:rPr>
        <w:t>.2020</w:t>
      </w:r>
    </w:p>
    <w:p w:rsidR="000844E3" w:rsidRDefault="000844E3" w:rsidP="000844E3">
      <w:pPr>
        <w:tabs>
          <w:tab w:val="left" w:pos="2268"/>
        </w:tabs>
        <w:rPr>
          <w:rFonts w:ascii="Arial" w:hAnsi="Arial" w:cs="Arial"/>
        </w:rPr>
      </w:pPr>
    </w:p>
    <w:p w:rsidR="000E119C" w:rsidRPr="008D5119" w:rsidRDefault="00663517" w:rsidP="000844E3">
      <w:pPr>
        <w:rPr>
          <w:rFonts w:ascii="Arial" w:hAnsi="Arial"/>
          <w:color w:val="000000" w:themeColor="text1"/>
        </w:rPr>
      </w:pPr>
      <w:r>
        <w:rPr>
          <w:rFonts w:ascii="Arial" w:hAnsi="Arial"/>
        </w:rPr>
        <w:t xml:space="preserve">Landessportbund Hessen begrüßt </w:t>
      </w:r>
      <w:r w:rsidR="00BE451A" w:rsidRPr="008D5119">
        <w:rPr>
          <w:rFonts w:ascii="Arial" w:hAnsi="Arial"/>
          <w:color w:val="000000" w:themeColor="text1"/>
        </w:rPr>
        <w:t xml:space="preserve">Aufhebung der </w:t>
      </w:r>
      <w:r w:rsidR="00E31F2C">
        <w:rPr>
          <w:rFonts w:ascii="Arial" w:hAnsi="Arial"/>
          <w:color w:val="000000" w:themeColor="text1"/>
        </w:rPr>
        <w:t>Anzahlbeschränkung</w:t>
      </w:r>
      <w:r w:rsidR="00BE451A" w:rsidRPr="008D5119">
        <w:rPr>
          <w:rFonts w:ascii="Arial" w:hAnsi="Arial"/>
          <w:color w:val="000000" w:themeColor="text1"/>
        </w:rPr>
        <w:t xml:space="preserve"> </w:t>
      </w:r>
    </w:p>
    <w:p w:rsidR="0045130A" w:rsidRDefault="00285001" w:rsidP="000A1B2B">
      <w:pPr>
        <w:rPr>
          <w:rFonts w:ascii="Arial" w:hAnsi="Arial"/>
          <w:b/>
          <w:sz w:val="35"/>
          <w:szCs w:val="35"/>
        </w:rPr>
      </w:pPr>
      <w:r>
        <w:rPr>
          <w:rFonts w:ascii="Arial" w:hAnsi="Arial"/>
          <w:b/>
          <w:sz w:val="35"/>
          <w:szCs w:val="35"/>
        </w:rPr>
        <w:t>„</w:t>
      </w:r>
      <w:r w:rsidR="00B74407">
        <w:rPr>
          <w:rFonts w:ascii="Arial" w:hAnsi="Arial"/>
          <w:b/>
          <w:sz w:val="35"/>
          <w:szCs w:val="35"/>
        </w:rPr>
        <w:t>Großer</w:t>
      </w:r>
      <w:r>
        <w:rPr>
          <w:rFonts w:ascii="Arial" w:hAnsi="Arial"/>
          <w:b/>
          <w:sz w:val="35"/>
          <w:szCs w:val="35"/>
        </w:rPr>
        <w:t xml:space="preserve"> Fortschritt für die </w:t>
      </w:r>
      <w:r w:rsidR="0045130A">
        <w:rPr>
          <w:rFonts w:ascii="Arial" w:hAnsi="Arial"/>
          <w:b/>
          <w:sz w:val="35"/>
          <w:szCs w:val="35"/>
        </w:rPr>
        <w:t>Sportl</w:t>
      </w:r>
      <w:r>
        <w:rPr>
          <w:rFonts w:ascii="Arial" w:hAnsi="Arial"/>
          <w:b/>
          <w:sz w:val="35"/>
          <w:szCs w:val="35"/>
        </w:rPr>
        <w:t>andschaft“</w:t>
      </w:r>
    </w:p>
    <w:p w:rsidR="0053657A" w:rsidRPr="00507B73" w:rsidRDefault="00507B73" w:rsidP="000A1B2B">
      <w:pPr>
        <w:rPr>
          <w:rFonts w:ascii="Arial" w:hAnsi="Arial"/>
        </w:rPr>
      </w:pPr>
      <w:r>
        <w:rPr>
          <w:rFonts w:ascii="Arial" w:hAnsi="Arial"/>
        </w:rPr>
        <w:t>D</w:t>
      </w:r>
      <w:r w:rsidRPr="00507B73">
        <w:rPr>
          <w:rFonts w:ascii="Arial" w:hAnsi="Arial"/>
        </w:rPr>
        <w:t xml:space="preserve">er Landessportbund Hessen e.V. (lsb h) sieht in der Aufhebung der Kontaktobergrenze für den Trainings- und Wettkampfbetrieb ab dem 1. August </w:t>
      </w:r>
      <w:r>
        <w:rPr>
          <w:rFonts w:ascii="Arial" w:hAnsi="Arial"/>
        </w:rPr>
        <w:t>„</w:t>
      </w:r>
      <w:r w:rsidRPr="00507B73">
        <w:rPr>
          <w:rFonts w:ascii="Arial" w:hAnsi="Arial"/>
        </w:rPr>
        <w:t xml:space="preserve">einen </w:t>
      </w:r>
      <w:r w:rsidR="00CD0EA3">
        <w:rPr>
          <w:rFonts w:ascii="Arial" w:hAnsi="Arial"/>
        </w:rPr>
        <w:t>wichtigen Meilenstein und großen</w:t>
      </w:r>
      <w:r w:rsidRPr="00507B73">
        <w:rPr>
          <w:rFonts w:ascii="Arial" w:hAnsi="Arial"/>
        </w:rPr>
        <w:t xml:space="preserve"> Fortschritt, der bei den hessischen Sportvereinen und -verb</w:t>
      </w:r>
      <w:r>
        <w:rPr>
          <w:rFonts w:ascii="Arial" w:hAnsi="Arial"/>
        </w:rPr>
        <w:t xml:space="preserve">änden für Aufatmen sorgen wird“. </w:t>
      </w:r>
      <w:r w:rsidR="0042724B">
        <w:rPr>
          <w:rFonts w:ascii="Arial" w:hAnsi="Arial" w:cs="Arial"/>
        </w:rPr>
        <w:t xml:space="preserve">Präsident Dr. Rolf Müller: </w:t>
      </w:r>
      <w:r w:rsidR="0097212F">
        <w:rPr>
          <w:rFonts w:ascii="Arial" w:hAnsi="Arial" w:cs="Arial"/>
        </w:rPr>
        <w:t>„</w:t>
      </w:r>
      <w:r w:rsidR="00CD507D">
        <w:rPr>
          <w:rFonts w:ascii="Arial" w:hAnsi="Arial" w:cs="Arial"/>
        </w:rPr>
        <w:t>In</w:t>
      </w:r>
      <w:r w:rsidR="0097212F">
        <w:rPr>
          <w:rFonts w:ascii="Arial" w:hAnsi="Arial" w:cs="Arial"/>
        </w:rPr>
        <w:t xml:space="preserve"> der Corona-Krise war</w:t>
      </w:r>
      <w:r w:rsidR="00CD0EA3">
        <w:rPr>
          <w:rFonts w:ascii="Arial" w:hAnsi="Arial" w:cs="Arial"/>
        </w:rPr>
        <w:t xml:space="preserve"> es</w:t>
      </w:r>
      <w:r w:rsidR="0097212F">
        <w:rPr>
          <w:rFonts w:ascii="Arial" w:hAnsi="Arial" w:cs="Arial"/>
        </w:rPr>
        <w:t xml:space="preserve"> für unsere rund 7.600 hessische</w:t>
      </w:r>
      <w:r w:rsidR="00CD0EA3">
        <w:rPr>
          <w:rFonts w:ascii="Arial" w:hAnsi="Arial" w:cs="Arial"/>
        </w:rPr>
        <w:t>n</w:t>
      </w:r>
      <w:r w:rsidR="0097212F">
        <w:rPr>
          <w:rFonts w:ascii="Arial" w:hAnsi="Arial" w:cs="Arial"/>
        </w:rPr>
        <w:t xml:space="preserve"> Sportvereine und ihre gut 2,1 Millionen Mitglieder selbstverständlich, mit verantwortungsvollem Handeln zur Reduzierung des Infektionsgeschehens beizutragen.</w:t>
      </w:r>
      <w:r w:rsidR="00CD507D">
        <w:rPr>
          <w:rFonts w:ascii="Arial" w:hAnsi="Arial" w:cs="Arial"/>
        </w:rPr>
        <w:t xml:space="preserve"> In der derzeitigen </w:t>
      </w:r>
      <w:r w:rsidR="0097212F">
        <w:rPr>
          <w:rFonts w:ascii="Arial" w:hAnsi="Arial" w:cs="Arial"/>
        </w:rPr>
        <w:t xml:space="preserve">Phase der Entspannung </w:t>
      </w:r>
      <w:r w:rsidR="00CD507D">
        <w:rPr>
          <w:rFonts w:ascii="Arial" w:hAnsi="Arial" w:cs="Arial"/>
        </w:rPr>
        <w:t xml:space="preserve">sind </w:t>
      </w:r>
      <w:r w:rsidR="00B74407">
        <w:rPr>
          <w:rFonts w:ascii="Arial" w:hAnsi="Arial" w:cs="Arial"/>
        </w:rPr>
        <w:t>v</w:t>
      </w:r>
      <w:r w:rsidR="00285001">
        <w:rPr>
          <w:rFonts w:ascii="Arial" w:hAnsi="Arial" w:cs="Arial"/>
        </w:rPr>
        <w:t xml:space="preserve">erlässliche Rahmenbedingungen für </w:t>
      </w:r>
      <w:r w:rsidR="00285001" w:rsidRPr="00451D08">
        <w:rPr>
          <w:rFonts w:ascii="Arial" w:hAnsi="Arial" w:cs="Arial"/>
          <w:color w:val="000000" w:themeColor="text1"/>
        </w:rPr>
        <w:t>eine</w:t>
      </w:r>
      <w:r w:rsidR="00B74407" w:rsidRPr="00451D08">
        <w:rPr>
          <w:rFonts w:ascii="Arial" w:hAnsi="Arial" w:cs="Arial"/>
          <w:color w:val="000000" w:themeColor="text1"/>
        </w:rPr>
        <w:t xml:space="preserve"> ,</w:t>
      </w:r>
      <w:r w:rsidR="00285001" w:rsidRPr="00451D08">
        <w:rPr>
          <w:rFonts w:ascii="Arial" w:hAnsi="Arial" w:cs="Arial"/>
          <w:color w:val="000000" w:themeColor="text1"/>
        </w:rPr>
        <w:t>neue Normalität</w:t>
      </w:r>
      <w:r w:rsidR="00B74407" w:rsidRPr="00451D08">
        <w:rPr>
          <w:rFonts w:ascii="Arial" w:hAnsi="Arial" w:cs="Arial"/>
          <w:color w:val="000000" w:themeColor="text1"/>
        </w:rPr>
        <w:t>‘</w:t>
      </w:r>
      <w:r w:rsidR="00CD507D" w:rsidRPr="00451D08">
        <w:rPr>
          <w:rFonts w:ascii="Arial" w:hAnsi="Arial" w:cs="Arial"/>
          <w:color w:val="000000" w:themeColor="text1"/>
        </w:rPr>
        <w:t xml:space="preserve"> aber unabdingbar</w:t>
      </w:r>
      <w:r w:rsidR="000A1B2B" w:rsidRPr="00451D08">
        <w:rPr>
          <w:rFonts w:ascii="Arial" w:hAnsi="Arial" w:cs="Arial"/>
          <w:color w:val="000000" w:themeColor="text1"/>
        </w:rPr>
        <w:t>.</w:t>
      </w:r>
      <w:r>
        <w:rPr>
          <w:rFonts w:ascii="Arial" w:hAnsi="Arial" w:cs="Arial"/>
          <w:color w:val="000000" w:themeColor="text1"/>
        </w:rPr>
        <w:t>“</w:t>
      </w:r>
      <w:r w:rsidR="000A1B2B" w:rsidRPr="00451D08">
        <w:rPr>
          <w:rFonts w:ascii="Arial" w:hAnsi="Arial" w:cs="Arial"/>
          <w:color w:val="000000" w:themeColor="text1"/>
        </w:rPr>
        <w:t xml:space="preserve"> </w:t>
      </w:r>
      <w:r>
        <w:rPr>
          <w:rFonts w:ascii="Arial" w:hAnsi="Arial" w:cs="Arial"/>
          <w:color w:val="000000" w:themeColor="text1"/>
        </w:rPr>
        <w:t xml:space="preserve">Die Aufhebung der Personenbeschränkung in der </w:t>
      </w:r>
      <w:r w:rsidRPr="00CD507D">
        <w:rPr>
          <w:rFonts w:ascii="Arial" w:hAnsi="Arial" w:cs="Arial"/>
          <w:color w:val="000000" w:themeColor="text1"/>
        </w:rPr>
        <w:t>Corona-Kontakt- und Betriebsbeschränkungsverordnung des Landes Hessen</w:t>
      </w:r>
      <w:r>
        <w:rPr>
          <w:rFonts w:ascii="Arial" w:hAnsi="Arial" w:cs="Arial"/>
          <w:color w:val="000000" w:themeColor="text1"/>
        </w:rPr>
        <w:t xml:space="preserve"> eröffne nun die </w:t>
      </w:r>
      <w:r w:rsidR="000A1B2B">
        <w:rPr>
          <w:rFonts w:ascii="Arial" w:hAnsi="Arial" w:cs="Arial"/>
        </w:rPr>
        <w:t xml:space="preserve">Möglichkeit, den Wettkampf- und Spielbetrieb </w:t>
      </w:r>
      <w:r w:rsidR="00524CD1">
        <w:rPr>
          <w:rFonts w:ascii="Arial" w:hAnsi="Arial" w:cs="Arial"/>
        </w:rPr>
        <w:t xml:space="preserve">in allen Sportarten </w:t>
      </w:r>
      <w:r w:rsidR="000A1B2B">
        <w:rPr>
          <w:rFonts w:ascii="Arial" w:hAnsi="Arial" w:cs="Arial"/>
        </w:rPr>
        <w:t xml:space="preserve">wieder </w:t>
      </w:r>
      <w:r w:rsidR="00B07395">
        <w:rPr>
          <w:rFonts w:ascii="Arial" w:hAnsi="Arial" w:cs="Arial"/>
        </w:rPr>
        <w:t>aufzunehmen</w:t>
      </w:r>
      <w:r>
        <w:rPr>
          <w:rFonts w:ascii="Arial" w:hAnsi="Arial" w:cs="Arial"/>
        </w:rPr>
        <w:t xml:space="preserve">. </w:t>
      </w:r>
    </w:p>
    <w:p w:rsidR="00FB0629" w:rsidRDefault="00507B73" w:rsidP="00FB0629">
      <w:pPr>
        <w:rPr>
          <w:rFonts w:ascii="Arial" w:hAnsi="Arial" w:cs="Arial"/>
        </w:rPr>
      </w:pPr>
      <w:r>
        <w:rPr>
          <w:rFonts w:ascii="Arial" w:hAnsi="Arial" w:cs="Arial"/>
          <w:color w:val="000000" w:themeColor="text1"/>
        </w:rPr>
        <w:t xml:space="preserve">„Das ist </w:t>
      </w:r>
      <w:r w:rsidR="0053657A">
        <w:rPr>
          <w:rFonts w:ascii="Arial" w:hAnsi="Arial" w:cs="Arial"/>
        </w:rPr>
        <w:t>insbesondere für Mannschaftssportarten vo</w:t>
      </w:r>
      <w:r>
        <w:rPr>
          <w:rFonts w:ascii="Arial" w:hAnsi="Arial" w:cs="Arial"/>
        </w:rPr>
        <w:t xml:space="preserve">n großer Bedeutung. </w:t>
      </w:r>
      <w:r w:rsidR="0053657A">
        <w:rPr>
          <w:rFonts w:ascii="Arial" w:hAnsi="Arial" w:cs="Arial"/>
        </w:rPr>
        <w:t xml:space="preserve">Nach über vier Monaten erstmals wieder in </w:t>
      </w:r>
      <w:r w:rsidR="00FB0629">
        <w:rPr>
          <w:rFonts w:ascii="Arial" w:hAnsi="Arial" w:cs="Arial"/>
        </w:rPr>
        <w:t xml:space="preserve">normaler Teamstärke gegeneinander </w:t>
      </w:r>
      <w:r w:rsidR="00D65463">
        <w:rPr>
          <w:rFonts w:ascii="Arial" w:hAnsi="Arial" w:cs="Arial"/>
        </w:rPr>
        <w:t>antreten zu können</w:t>
      </w:r>
      <w:r w:rsidR="0053657A">
        <w:rPr>
          <w:rFonts w:ascii="Arial" w:hAnsi="Arial" w:cs="Arial"/>
        </w:rPr>
        <w:t xml:space="preserve">, tut nicht nur gut. Es ist auch die </w:t>
      </w:r>
      <w:r w:rsidR="00D65463">
        <w:rPr>
          <w:rFonts w:ascii="Arial" w:hAnsi="Arial" w:cs="Arial"/>
        </w:rPr>
        <w:t>Voraussetzung für einen sanften</w:t>
      </w:r>
      <w:r w:rsidR="0053657A">
        <w:rPr>
          <w:rFonts w:ascii="Arial" w:hAnsi="Arial" w:cs="Arial"/>
        </w:rPr>
        <w:t xml:space="preserve"> und gesunden </w:t>
      </w:r>
      <w:r w:rsidR="00D65463">
        <w:rPr>
          <w:rFonts w:ascii="Arial" w:hAnsi="Arial" w:cs="Arial"/>
        </w:rPr>
        <w:t xml:space="preserve">Wiedereinstieg in den Liga- und Wettkampfbetrieb“, so Müller. Als </w:t>
      </w:r>
      <w:r w:rsidR="00AF6EC0">
        <w:rPr>
          <w:rFonts w:ascii="Arial" w:hAnsi="Arial" w:cs="Arial"/>
        </w:rPr>
        <w:t xml:space="preserve">wegweisend bezeichnet er in </w:t>
      </w:r>
      <w:r w:rsidR="00D65463">
        <w:rPr>
          <w:rFonts w:ascii="Arial" w:hAnsi="Arial" w:cs="Arial"/>
        </w:rPr>
        <w:t xml:space="preserve">diesem Zusammenhang den Beschluss der Sportministerkonferenz von vergangener Woche, </w:t>
      </w:r>
      <w:r w:rsidR="009573C3">
        <w:rPr>
          <w:rFonts w:ascii="Arial" w:hAnsi="Arial" w:cs="Arial"/>
        </w:rPr>
        <w:t>laut</w:t>
      </w:r>
      <w:r w:rsidR="00AF6EC0">
        <w:rPr>
          <w:rFonts w:ascii="Arial" w:hAnsi="Arial" w:cs="Arial"/>
        </w:rPr>
        <w:t xml:space="preserve"> </w:t>
      </w:r>
      <w:r w:rsidR="00D65463">
        <w:rPr>
          <w:rFonts w:ascii="Arial" w:hAnsi="Arial" w:cs="Arial"/>
        </w:rPr>
        <w:t>dem die Bedingungen</w:t>
      </w:r>
      <w:r w:rsidR="00CD5EB7">
        <w:rPr>
          <w:rFonts w:ascii="Arial" w:hAnsi="Arial" w:cs="Arial"/>
        </w:rPr>
        <w:t xml:space="preserve"> für das Sporttreiben</w:t>
      </w:r>
      <w:r w:rsidR="00D65463">
        <w:rPr>
          <w:rFonts w:ascii="Arial" w:hAnsi="Arial" w:cs="Arial"/>
        </w:rPr>
        <w:t xml:space="preserve"> bundesweit harmonisiert werden sollen. </w:t>
      </w:r>
      <w:r w:rsidR="00CD5EB7">
        <w:rPr>
          <w:rFonts w:ascii="Arial" w:hAnsi="Arial" w:cs="Arial"/>
        </w:rPr>
        <w:t xml:space="preserve">Dafür hatte sich der lsb h </w:t>
      </w:r>
      <w:r w:rsidR="00AF6EC0">
        <w:rPr>
          <w:rFonts w:ascii="Arial" w:hAnsi="Arial" w:cs="Arial"/>
        </w:rPr>
        <w:t>seit Längerem</w:t>
      </w:r>
      <w:r w:rsidR="00CD5EB7">
        <w:rPr>
          <w:rFonts w:ascii="Arial" w:hAnsi="Arial" w:cs="Arial"/>
        </w:rPr>
        <w:t xml:space="preserve"> gegenüber dem Hessischen Ministerium des Innern und für Sport eingesetzt. </w:t>
      </w:r>
    </w:p>
    <w:p w:rsidR="00D65463" w:rsidRDefault="00D65463" w:rsidP="00FB0629">
      <w:pPr>
        <w:rPr>
          <w:rFonts w:ascii="Arial" w:hAnsi="Arial" w:cs="Arial"/>
        </w:rPr>
      </w:pPr>
      <w:r>
        <w:rPr>
          <w:rFonts w:ascii="Arial" w:hAnsi="Arial" w:cs="Arial"/>
        </w:rPr>
        <w:t xml:space="preserve">„In der jetzigen Phase der Pandemie ist es nicht </w:t>
      </w:r>
      <w:r w:rsidR="00AF6EC0">
        <w:rPr>
          <w:rFonts w:ascii="Arial" w:hAnsi="Arial" w:cs="Arial"/>
        </w:rPr>
        <w:t xml:space="preserve">mehr </w:t>
      </w:r>
      <w:r>
        <w:rPr>
          <w:rFonts w:ascii="Arial" w:hAnsi="Arial" w:cs="Arial"/>
        </w:rPr>
        <w:t>vermittelbar, dass in manchen Bunde</w:t>
      </w:r>
      <w:r w:rsidR="00043A50">
        <w:rPr>
          <w:rFonts w:ascii="Arial" w:hAnsi="Arial" w:cs="Arial"/>
        </w:rPr>
        <w:t>s</w:t>
      </w:r>
      <w:r>
        <w:rPr>
          <w:rFonts w:ascii="Arial" w:hAnsi="Arial" w:cs="Arial"/>
        </w:rPr>
        <w:t>ländern Testspiele in voller Mannschaftsstärke stattfinden können, in and</w:t>
      </w:r>
      <w:r w:rsidR="00B74407">
        <w:rPr>
          <w:rFonts w:ascii="Arial" w:hAnsi="Arial" w:cs="Arial"/>
        </w:rPr>
        <w:t xml:space="preserve">eren jedoch nicht“, sagt Müller. </w:t>
      </w:r>
      <w:r>
        <w:rPr>
          <w:rFonts w:ascii="Arial" w:hAnsi="Arial" w:cs="Arial"/>
        </w:rPr>
        <w:t xml:space="preserve">Zahlreiche </w:t>
      </w:r>
      <w:r w:rsidR="002F5D82">
        <w:rPr>
          <w:rFonts w:ascii="Arial" w:hAnsi="Arial" w:cs="Arial"/>
        </w:rPr>
        <w:t>Spiele</w:t>
      </w:r>
      <w:r>
        <w:rPr>
          <w:rFonts w:ascii="Arial" w:hAnsi="Arial" w:cs="Arial"/>
        </w:rPr>
        <w:t xml:space="preserve"> hessischer Vereine in benachbarten Bundeslände</w:t>
      </w:r>
      <w:r w:rsidR="00CD0EA3">
        <w:rPr>
          <w:rFonts w:ascii="Arial" w:hAnsi="Arial" w:cs="Arial"/>
        </w:rPr>
        <w:t>r</w:t>
      </w:r>
      <w:r>
        <w:rPr>
          <w:rFonts w:ascii="Arial" w:hAnsi="Arial" w:cs="Arial"/>
        </w:rPr>
        <w:t xml:space="preserve">n </w:t>
      </w:r>
      <w:r w:rsidR="00451D08">
        <w:rPr>
          <w:rFonts w:ascii="Arial" w:hAnsi="Arial" w:cs="Arial"/>
        </w:rPr>
        <w:t>hätten in den vergangenen Wochen davon gezeugt</w:t>
      </w:r>
      <w:r>
        <w:rPr>
          <w:rFonts w:ascii="Arial" w:hAnsi="Arial" w:cs="Arial"/>
        </w:rPr>
        <w:t xml:space="preserve">. </w:t>
      </w:r>
      <w:r w:rsidR="00AF6EC0">
        <w:rPr>
          <w:rFonts w:ascii="Arial" w:hAnsi="Arial" w:cs="Arial"/>
        </w:rPr>
        <w:t xml:space="preserve"> Mit der Aufhebung der </w:t>
      </w:r>
      <w:r w:rsidR="002F5D82">
        <w:rPr>
          <w:rFonts w:ascii="Arial" w:hAnsi="Arial" w:cs="Arial"/>
        </w:rPr>
        <w:t xml:space="preserve">Anzahlbeschränkung </w:t>
      </w:r>
      <w:r w:rsidR="00CD0EA3">
        <w:rPr>
          <w:rFonts w:ascii="Arial" w:hAnsi="Arial" w:cs="Arial"/>
        </w:rPr>
        <w:t>für den Sport habe die H</w:t>
      </w:r>
      <w:bookmarkStart w:id="0" w:name="_GoBack"/>
      <w:bookmarkEnd w:id="0"/>
      <w:r w:rsidR="00AF6EC0">
        <w:rPr>
          <w:rFonts w:ascii="Arial" w:hAnsi="Arial" w:cs="Arial"/>
        </w:rPr>
        <w:t>essische Landesregierung nun einen wichtigen Beitrag zur notwendigen Vergleichbarkeit geleistet. Das sei insbesondere im H</w:t>
      </w:r>
      <w:r>
        <w:rPr>
          <w:rFonts w:ascii="Arial" w:hAnsi="Arial" w:cs="Arial"/>
        </w:rPr>
        <w:t>inblick auf einen Wiedereinstieg in den Ligabetrieb notwendig: „</w:t>
      </w:r>
      <w:r w:rsidR="00CD5EB7">
        <w:rPr>
          <w:rFonts w:ascii="Arial" w:hAnsi="Arial" w:cs="Arial"/>
        </w:rPr>
        <w:t>Selbst in den unteren Ligen stimmen Landes- und Ligagrenzen nicht zwangsläufig überein</w:t>
      </w:r>
      <w:r w:rsidR="00B91240">
        <w:rPr>
          <w:rFonts w:ascii="Arial" w:hAnsi="Arial" w:cs="Arial"/>
        </w:rPr>
        <w:t>“, so der lsb h-Präsident</w:t>
      </w:r>
      <w:r w:rsidR="00CD5EB7">
        <w:rPr>
          <w:rFonts w:ascii="Arial" w:hAnsi="Arial" w:cs="Arial"/>
        </w:rPr>
        <w:t xml:space="preserve">. Er verweist </w:t>
      </w:r>
      <w:r w:rsidR="00B91240">
        <w:rPr>
          <w:rFonts w:ascii="Arial" w:hAnsi="Arial" w:cs="Arial"/>
        </w:rPr>
        <w:t xml:space="preserve">beispielsweise auf </w:t>
      </w:r>
      <w:r w:rsidR="00B74407">
        <w:rPr>
          <w:rFonts w:ascii="Arial" w:hAnsi="Arial" w:cs="Arial"/>
        </w:rPr>
        <w:t>die Vereine im</w:t>
      </w:r>
      <w:r w:rsidR="00B91240">
        <w:rPr>
          <w:rFonts w:ascii="Arial" w:hAnsi="Arial" w:cs="Arial"/>
        </w:rPr>
        <w:t xml:space="preserve"> südhessische</w:t>
      </w:r>
      <w:r w:rsidR="00B74407">
        <w:rPr>
          <w:rFonts w:ascii="Arial" w:hAnsi="Arial" w:cs="Arial"/>
        </w:rPr>
        <w:t>n</w:t>
      </w:r>
      <w:r w:rsidR="00B91240">
        <w:rPr>
          <w:rFonts w:ascii="Arial" w:hAnsi="Arial" w:cs="Arial"/>
        </w:rPr>
        <w:t xml:space="preserve"> Viernheim</w:t>
      </w:r>
      <w:r w:rsidR="00CD5EB7">
        <w:rPr>
          <w:rFonts w:ascii="Arial" w:hAnsi="Arial" w:cs="Arial"/>
        </w:rPr>
        <w:t xml:space="preserve">, </w:t>
      </w:r>
      <w:r w:rsidR="00B74407">
        <w:rPr>
          <w:rFonts w:ascii="Arial" w:hAnsi="Arial" w:cs="Arial"/>
        </w:rPr>
        <w:t>die</w:t>
      </w:r>
      <w:r w:rsidR="00CD5EB7">
        <w:rPr>
          <w:rFonts w:ascii="Arial" w:hAnsi="Arial" w:cs="Arial"/>
        </w:rPr>
        <w:t xml:space="preserve"> zum Teil in badischen Ligen aktiv sind. </w:t>
      </w:r>
    </w:p>
    <w:p w:rsidR="00AF6EC0" w:rsidRDefault="002F5D82" w:rsidP="00FB0629">
      <w:pPr>
        <w:rPr>
          <w:rFonts w:ascii="Arial" w:hAnsi="Arial" w:cs="Arial"/>
        </w:rPr>
      </w:pPr>
      <w:r>
        <w:rPr>
          <w:rFonts w:ascii="Arial" w:hAnsi="Arial" w:cs="Arial"/>
        </w:rPr>
        <w:t>Der</w:t>
      </w:r>
      <w:r w:rsidR="00AF6EC0">
        <w:rPr>
          <w:rFonts w:ascii="Arial" w:hAnsi="Arial" w:cs="Arial"/>
        </w:rPr>
        <w:t xml:space="preserve"> Landessportbund Hessen </w:t>
      </w:r>
      <w:r>
        <w:rPr>
          <w:rFonts w:ascii="Arial" w:hAnsi="Arial" w:cs="Arial"/>
        </w:rPr>
        <w:t>begrüßt zudem,</w:t>
      </w:r>
      <w:r w:rsidR="00AF6EC0">
        <w:rPr>
          <w:rFonts w:ascii="Arial" w:hAnsi="Arial" w:cs="Arial"/>
        </w:rPr>
        <w:t xml:space="preserve"> </w:t>
      </w:r>
      <w:r w:rsidR="009573C3">
        <w:rPr>
          <w:rFonts w:ascii="Arial" w:hAnsi="Arial" w:cs="Arial"/>
        </w:rPr>
        <w:t xml:space="preserve">dass der Sportunterricht nach den Sommerferien wieder aufgenommen werden soll. „Sport und Bewegung haben einen großen Einfluss auf die motorische, soziale und psychische Entwicklung. Insbesondere für Kinder und Jugendliche, die nicht im Verein aktiv sind, ist es deshalb essenziell, dass Schulsport angeboten wird“, verdeutlicht Müller. Sein Verband </w:t>
      </w:r>
      <w:r w:rsidR="00CF3A2F">
        <w:rPr>
          <w:rFonts w:ascii="Arial" w:hAnsi="Arial" w:cs="Arial"/>
        </w:rPr>
        <w:t>habe</w:t>
      </w:r>
      <w:r w:rsidR="009573C3">
        <w:rPr>
          <w:rFonts w:ascii="Arial" w:hAnsi="Arial" w:cs="Arial"/>
        </w:rPr>
        <w:t xml:space="preserve"> deshalb frühzeitig </w:t>
      </w:r>
      <w:r w:rsidR="00CF3A2F">
        <w:rPr>
          <w:rFonts w:ascii="Arial" w:hAnsi="Arial" w:cs="Arial"/>
        </w:rPr>
        <w:t>darauf gedrungen</w:t>
      </w:r>
      <w:r w:rsidR="009573C3">
        <w:rPr>
          <w:rFonts w:ascii="Arial" w:hAnsi="Arial" w:cs="Arial"/>
        </w:rPr>
        <w:t xml:space="preserve">, den Schulsport bei der Rückkehr zum Präsenzunterricht nicht zu vergessen. </w:t>
      </w:r>
    </w:p>
    <w:p w:rsidR="00AF6EC0" w:rsidRPr="00524CD1" w:rsidRDefault="00CF3A2F" w:rsidP="00524CD1">
      <w:pPr>
        <w:rPr>
          <w:rFonts w:ascii="Arial" w:hAnsi="Arial" w:cs="Arial"/>
        </w:rPr>
      </w:pPr>
      <w:r>
        <w:rPr>
          <w:rFonts w:ascii="Arial" w:hAnsi="Arial" w:cs="Arial"/>
        </w:rPr>
        <w:t>Bei aller Freude betont der</w:t>
      </w:r>
      <w:r w:rsidR="00C42D92">
        <w:rPr>
          <w:rFonts w:ascii="Arial" w:hAnsi="Arial" w:cs="Arial"/>
        </w:rPr>
        <w:t xml:space="preserve"> Landessportbund Hessen jedoch auch, dass weiterhin Vorsicht geboten sei: „Wir appellieren an unsere Vereine, die übergeordneten Maßgaben zum Infektionsschutz stets einzuhalten und kein unnötiges Risiko einzugehen“, schreibt der Verband. Man gehe jedoch davon aus, dass die hessischen Sportvereine</w:t>
      </w:r>
      <w:r w:rsidR="00524CD1">
        <w:rPr>
          <w:rFonts w:ascii="Arial" w:hAnsi="Arial" w:cs="Arial"/>
        </w:rPr>
        <w:t xml:space="preserve"> und -verbände </w:t>
      </w:r>
      <w:r w:rsidR="00C42D92">
        <w:rPr>
          <w:rFonts w:ascii="Arial" w:hAnsi="Arial" w:cs="Arial"/>
        </w:rPr>
        <w:t xml:space="preserve">auch in Zukunft </w:t>
      </w:r>
      <w:r w:rsidR="00524CD1">
        <w:rPr>
          <w:rFonts w:ascii="Arial" w:hAnsi="Arial" w:cs="Arial"/>
        </w:rPr>
        <w:t xml:space="preserve">maß- und </w:t>
      </w:r>
      <w:r w:rsidR="00C42D92">
        <w:rPr>
          <w:rFonts w:ascii="Arial" w:hAnsi="Arial" w:cs="Arial"/>
        </w:rPr>
        <w:t xml:space="preserve">verantwortungsvoll agieren. „Zum einen haben die vergangenen Monate bewiesen, dass dieses Vertrauen gerechtfertigt ist. Zum anderen ist es in ihrem eigenen Interesse, dass die Infektionszahlen weiter gering bleiben. Denn der Sport braucht einen </w:t>
      </w:r>
      <w:r w:rsidR="00C42D92">
        <w:rPr>
          <w:rFonts w:ascii="Arial" w:hAnsi="Arial" w:cs="Arial"/>
        </w:rPr>
        <w:lastRenderedPageBreak/>
        <w:t>geordneten Trainingsbetrieb, um seine Mitglieder zu halten</w:t>
      </w:r>
      <w:r w:rsidR="00C42D92" w:rsidRPr="00816D3D">
        <w:rPr>
          <w:rFonts w:ascii="Arial" w:hAnsi="Arial" w:cs="Arial"/>
        </w:rPr>
        <w:t xml:space="preserve">. </w:t>
      </w:r>
      <w:r w:rsidR="00524CD1" w:rsidRPr="00816D3D">
        <w:rPr>
          <w:rFonts w:ascii="Arial" w:hAnsi="Arial" w:cs="Arial"/>
        </w:rPr>
        <w:t>E</w:t>
      </w:r>
      <w:r w:rsidR="00C42D92" w:rsidRPr="00816D3D">
        <w:rPr>
          <w:rFonts w:ascii="Arial" w:hAnsi="Arial" w:cs="Arial"/>
        </w:rPr>
        <w:t xml:space="preserve">r braucht </w:t>
      </w:r>
      <w:r w:rsidR="002F5D82">
        <w:rPr>
          <w:rFonts w:ascii="Arial" w:hAnsi="Arial" w:cs="Arial"/>
        </w:rPr>
        <w:t>Wettkämpfe und Zuschauer</w:t>
      </w:r>
      <w:r w:rsidR="00B74407" w:rsidRPr="00816D3D">
        <w:rPr>
          <w:rFonts w:ascii="Arial" w:hAnsi="Arial" w:cs="Arial"/>
        </w:rPr>
        <w:t xml:space="preserve">, </w:t>
      </w:r>
      <w:r w:rsidR="00816D3D" w:rsidRPr="005D1074">
        <w:rPr>
          <w:rFonts w:ascii="Arial" w:hAnsi="Arial" w:cs="Arial"/>
        </w:rPr>
        <w:t xml:space="preserve">weil der Vergleich mit Gegnern </w:t>
      </w:r>
      <w:r w:rsidR="002F5D82">
        <w:rPr>
          <w:rFonts w:ascii="Arial" w:hAnsi="Arial" w:cs="Arial"/>
        </w:rPr>
        <w:t xml:space="preserve">ein </w:t>
      </w:r>
      <w:r w:rsidR="00B74407" w:rsidRPr="005D1074">
        <w:rPr>
          <w:rFonts w:ascii="Arial" w:hAnsi="Arial" w:cs="Arial"/>
        </w:rPr>
        <w:t xml:space="preserve">wichtiges </w:t>
      </w:r>
      <w:r w:rsidR="00C42D92" w:rsidRPr="005D1074">
        <w:rPr>
          <w:rFonts w:ascii="Arial" w:hAnsi="Arial" w:cs="Arial"/>
        </w:rPr>
        <w:t>Sportmotiv</w:t>
      </w:r>
      <w:r w:rsidR="00524CD1" w:rsidRPr="005D1074">
        <w:rPr>
          <w:rFonts w:ascii="Arial" w:hAnsi="Arial" w:cs="Arial"/>
        </w:rPr>
        <w:t xml:space="preserve"> </w:t>
      </w:r>
      <w:r w:rsidR="00816D3D" w:rsidRPr="005D1074">
        <w:rPr>
          <w:rFonts w:ascii="Arial" w:hAnsi="Arial" w:cs="Arial"/>
        </w:rPr>
        <w:t>ist</w:t>
      </w:r>
      <w:r w:rsidR="002F5D82">
        <w:rPr>
          <w:rFonts w:ascii="Arial" w:hAnsi="Arial" w:cs="Arial"/>
        </w:rPr>
        <w:t xml:space="preserve">. </w:t>
      </w:r>
    </w:p>
    <w:sectPr w:rsidR="00AF6EC0" w:rsidRPr="00524CD1"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43A50"/>
    <w:rsid w:val="000844E3"/>
    <w:rsid w:val="000875BD"/>
    <w:rsid w:val="000A0065"/>
    <w:rsid w:val="000A1175"/>
    <w:rsid w:val="000A1B2B"/>
    <w:rsid w:val="000B7250"/>
    <w:rsid w:val="000E119C"/>
    <w:rsid w:val="001550F6"/>
    <w:rsid w:val="00176110"/>
    <w:rsid w:val="001C7B62"/>
    <w:rsid w:val="001E7BB5"/>
    <w:rsid w:val="00245CAA"/>
    <w:rsid w:val="00254592"/>
    <w:rsid w:val="00282C6A"/>
    <w:rsid w:val="00284352"/>
    <w:rsid w:val="00285001"/>
    <w:rsid w:val="002B1BDE"/>
    <w:rsid w:val="002F5D82"/>
    <w:rsid w:val="003322EA"/>
    <w:rsid w:val="003F17F5"/>
    <w:rsid w:val="00423FBC"/>
    <w:rsid w:val="0042724B"/>
    <w:rsid w:val="0045130A"/>
    <w:rsid w:val="00451D08"/>
    <w:rsid w:val="00484981"/>
    <w:rsid w:val="004C1D03"/>
    <w:rsid w:val="00507B73"/>
    <w:rsid w:val="00524CD1"/>
    <w:rsid w:val="0053657A"/>
    <w:rsid w:val="005D1074"/>
    <w:rsid w:val="005F6986"/>
    <w:rsid w:val="00663517"/>
    <w:rsid w:val="0068227F"/>
    <w:rsid w:val="00682710"/>
    <w:rsid w:val="006A3FCD"/>
    <w:rsid w:val="006F0A09"/>
    <w:rsid w:val="00744575"/>
    <w:rsid w:val="007D5BCC"/>
    <w:rsid w:val="00816D3D"/>
    <w:rsid w:val="0085731E"/>
    <w:rsid w:val="00876095"/>
    <w:rsid w:val="008D5119"/>
    <w:rsid w:val="008F03D6"/>
    <w:rsid w:val="008F5712"/>
    <w:rsid w:val="0095420C"/>
    <w:rsid w:val="009573C3"/>
    <w:rsid w:val="0097212F"/>
    <w:rsid w:val="009850FC"/>
    <w:rsid w:val="009D41F8"/>
    <w:rsid w:val="00A266F8"/>
    <w:rsid w:val="00A31FC3"/>
    <w:rsid w:val="00A8123C"/>
    <w:rsid w:val="00AA5991"/>
    <w:rsid w:val="00AF6EC0"/>
    <w:rsid w:val="00B01681"/>
    <w:rsid w:val="00B07395"/>
    <w:rsid w:val="00B60BF0"/>
    <w:rsid w:val="00B74407"/>
    <w:rsid w:val="00B91240"/>
    <w:rsid w:val="00BE451A"/>
    <w:rsid w:val="00C42D92"/>
    <w:rsid w:val="00C567B6"/>
    <w:rsid w:val="00C71AD8"/>
    <w:rsid w:val="00CA524A"/>
    <w:rsid w:val="00CD0EA3"/>
    <w:rsid w:val="00CD507D"/>
    <w:rsid w:val="00CD5EB7"/>
    <w:rsid w:val="00CE4A42"/>
    <w:rsid w:val="00CE71AA"/>
    <w:rsid w:val="00CF3A2F"/>
    <w:rsid w:val="00D11D2A"/>
    <w:rsid w:val="00D35012"/>
    <w:rsid w:val="00D44BF4"/>
    <w:rsid w:val="00D65463"/>
    <w:rsid w:val="00DF79F9"/>
    <w:rsid w:val="00E31F2C"/>
    <w:rsid w:val="00E37546"/>
    <w:rsid w:val="00E91E7F"/>
    <w:rsid w:val="00EC41DB"/>
    <w:rsid w:val="00F51547"/>
    <w:rsid w:val="00FB0629"/>
    <w:rsid w:val="00FE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24</cp:revision>
  <cp:lastPrinted>2020-07-23T12:39:00Z</cp:lastPrinted>
  <dcterms:created xsi:type="dcterms:W3CDTF">2020-06-10T14:04:00Z</dcterms:created>
  <dcterms:modified xsi:type="dcterms:W3CDTF">2020-07-23T12:54:00Z</dcterms:modified>
</cp:coreProperties>
</file>