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3441" w14:textId="26C7C53B" w:rsidR="000844E3" w:rsidRPr="00C377BB" w:rsidRDefault="00A147CA" w:rsidP="00F620CC">
      <w:pPr>
        <w:tabs>
          <w:tab w:val="left" w:pos="7797"/>
        </w:tabs>
        <w:rPr>
          <w:rFonts w:ascii="Arial" w:hAnsi="Arial" w:cs="Arial"/>
        </w:rPr>
      </w:pPr>
      <w:r w:rsidRPr="00C377BB">
        <w:rPr>
          <w:rFonts w:ascii="Arial" w:hAnsi="Arial" w:cs="Arial"/>
        </w:rPr>
        <w:t>Nr. 4</w:t>
      </w:r>
      <w:r w:rsidR="00E70045" w:rsidRPr="00C377BB">
        <w:rPr>
          <w:rFonts w:ascii="Arial" w:hAnsi="Arial" w:cs="Arial"/>
        </w:rPr>
        <w:t>3</w:t>
      </w:r>
      <w:r w:rsidR="000844E3" w:rsidRPr="00C377BB">
        <w:rPr>
          <w:rFonts w:ascii="Arial" w:hAnsi="Arial" w:cs="Arial"/>
        </w:rPr>
        <w:tab/>
      </w:r>
      <w:r w:rsidR="00E70045" w:rsidRPr="00C377BB">
        <w:rPr>
          <w:rFonts w:ascii="Arial" w:hAnsi="Arial" w:cs="Arial"/>
        </w:rPr>
        <w:t>15</w:t>
      </w:r>
      <w:r w:rsidR="00F07BFD" w:rsidRPr="00C377BB">
        <w:rPr>
          <w:rFonts w:ascii="Arial" w:hAnsi="Arial" w:cs="Arial"/>
        </w:rPr>
        <w:t>.1</w:t>
      </w:r>
      <w:r w:rsidR="00FA5402" w:rsidRPr="00C377BB">
        <w:rPr>
          <w:rFonts w:ascii="Arial" w:hAnsi="Arial" w:cs="Arial"/>
        </w:rPr>
        <w:t>2</w:t>
      </w:r>
      <w:r w:rsidR="000844E3" w:rsidRPr="00C377BB">
        <w:rPr>
          <w:rFonts w:ascii="Arial" w:hAnsi="Arial" w:cs="Arial"/>
        </w:rPr>
        <w:t>.2020</w:t>
      </w:r>
    </w:p>
    <w:p w14:paraId="62218F75" w14:textId="77777777" w:rsidR="000844E3" w:rsidRPr="00C377BB" w:rsidRDefault="000844E3" w:rsidP="00F620CC">
      <w:pPr>
        <w:tabs>
          <w:tab w:val="left" w:pos="2268"/>
        </w:tabs>
        <w:rPr>
          <w:rFonts w:ascii="Arial" w:hAnsi="Arial" w:cs="Arial"/>
        </w:rPr>
      </w:pPr>
    </w:p>
    <w:p w14:paraId="1C07A4B3" w14:textId="226230C1" w:rsidR="005440C4" w:rsidRPr="00C377BB" w:rsidRDefault="008159B7" w:rsidP="00FA5402">
      <w:pPr>
        <w:rPr>
          <w:rFonts w:ascii="Arial" w:hAnsi="Arial"/>
        </w:rPr>
      </w:pPr>
      <w:r w:rsidRPr="00C377BB">
        <w:rPr>
          <w:rFonts w:ascii="Arial" w:hAnsi="Arial"/>
        </w:rPr>
        <w:t>Hauptaus</w:t>
      </w:r>
      <w:r w:rsidR="00990E81">
        <w:rPr>
          <w:rFonts w:ascii="Arial" w:hAnsi="Arial"/>
        </w:rPr>
        <w:t>s</w:t>
      </w:r>
      <w:r w:rsidRPr="00C377BB">
        <w:rPr>
          <w:rFonts w:ascii="Arial" w:hAnsi="Arial"/>
        </w:rPr>
        <w:t xml:space="preserve">chuss: </w:t>
      </w:r>
      <w:r w:rsidR="005440C4" w:rsidRPr="00C377BB">
        <w:rPr>
          <w:rFonts w:ascii="Arial" w:hAnsi="Arial"/>
        </w:rPr>
        <w:t>Lan</w:t>
      </w:r>
      <w:r w:rsidR="00FA5402" w:rsidRPr="00C377BB">
        <w:rPr>
          <w:rFonts w:ascii="Arial" w:hAnsi="Arial"/>
        </w:rPr>
        <w:t>dess</w:t>
      </w:r>
      <w:r w:rsidR="00E70C70" w:rsidRPr="00C377BB">
        <w:rPr>
          <w:rFonts w:ascii="Arial" w:hAnsi="Arial"/>
        </w:rPr>
        <w:t>portbund Hessen fasst Beschlüsse im Umlaufverfahren</w:t>
      </w:r>
    </w:p>
    <w:p w14:paraId="0ACDD951" w14:textId="013480FA" w:rsidR="00E70C70" w:rsidRPr="00C377BB" w:rsidRDefault="00E70C70" w:rsidP="00E70045">
      <w:pPr>
        <w:pStyle w:val="Grundtext"/>
        <w:ind w:firstLine="0"/>
        <w:jc w:val="left"/>
        <w:rPr>
          <w:rFonts w:ascii="Arial" w:hAnsi="Arial" w:cstheme="minorBidi"/>
          <w:b/>
          <w:color w:val="auto"/>
          <w:sz w:val="36"/>
          <w:szCs w:val="36"/>
        </w:rPr>
      </w:pPr>
      <w:proofErr w:type="spellStart"/>
      <w:r w:rsidRPr="00C377BB">
        <w:rPr>
          <w:rFonts w:ascii="Arial" w:hAnsi="Arial" w:cstheme="minorBidi"/>
          <w:b/>
          <w:color w:val="auto"/>
          <w:sz w:val="36"/>
          <w:szCs w:val="36"/>
        </w:rPr>
        <w:t>Pétanque</w:t>
      </w:r>
      <w:proofErr w:type="spellEnd"/>
      <w:r w:rsidRPr="00C377BB">
        <w:rPr>
          <w:rFonts w:ascii="Arial" w:hAnsi="Arial" w:cstheme="minorBidi"/>
          <w:b/>
          <w:color w:val="auto"/>
          <w:sz w:val="36"/>
          <w:szCs w:val="36"/>
        </w:rPr>
        <w:t xml:space="preserve"> Verband wird Teil der Sportfamilie</w:t>
      </w:r>
    </w:p>
    <w:p w14:paraId="211B635F" w14:textId="3FF70473" w:rsidR="00E70C70" w:rsidRPr="00C377BB" w:rsidRDefault="00E70C70" w:rsidP="00E70045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C377BB">
        <w:rPr>
          <w:rFonts w:ascii="Arial" w:hAnsi="Arial" w:cs="Arial"/>
          <w:color w:val="auto"/>
          <w:sz w:val="22"/>
          <w:szCs w:val="20"/>
        </w:rPr>
        <w:br/>
        <w:t xml:space="preserve">Der organisierte Sport in Hessen bekommt Zuwachs: Mit großer Mehrheit haben die Mitglieder des Hauptausschusses, zweithöchstes Entscheidungsgremium des Landessportbundes Hessen e.V. (lsb h), der Aufnahme des Hessischen </w:t>
      </w:r>
      <w:proofErr w:type="spellStart"/>
      <w:r w:rsidRPr="00C377BB">
        <w:rPr>
          <w:rFonts w:ascii="Arial" w:hAnsi="Arial" w:cs="Arial"/>
          <w:color w:val="auto"/>
          <w:sz w:val="22"/>
          <w:szCs w:val="20"/>
        </w:rPr>
        <w:t>Pétanque</w:t>
      </w:r>
      <w:proofErr w:type="spellEnd"/>
      <w:r w:rsidRPr="00C377BB">
        <w:rPr>
          <w:rFonts w:ascii="Arial" w:hAnsi="Arial" w:cs="Arial"/>
          <w:color w:val="auto"/>
          <w:sz w:val="22"/>
          <w:szCs w:val="20"/>
        </w:rPr>
        <w:t xml:space="preserve"> Verband</w:t>
      </w:r>
      <w:r w:rsidR="00050043">
        <w:rPr>
          <w:rFonts w:ascii="Arial" w:hAnsi="Arial" w:cs="Arial"/>
          <w:color w:val="auto"/>
          <w:sz w:val="22"/>
          <w:szCs w:val="20"/>
        </w:rPr>
        <w:t>es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 e.V. zugestimmt. Die Entscheidung fiel aufgrund der Corona-Pandemie in Form eines schriftlichen </w:t>
      </w:r>
      <w:bookmarkStart w:id="0" w:name="_GoBack"/>
      <w:bookmarkEnd w:id="0"/>
      <w:r w:rsidRPr="00C377BB">
        <w:rPr>
          <w:rFonts w:ascii="Arial" w:hAnsi="Arial" w:cs="Arial"/>
          <w:color w:val="auto"/>
          <w:sz w:val="22"/>
          <w:szCs w:val="20"/>
        </w:rPr>
        <w:t xml:space="preserve">Umlaufverfahrens. </w:t>
      </w:r>
      <w:r w:rsidR="00E3270A" w:rsidRPr="00C377BB">
        <w:rPr>
          <w:rFonts w:ascii="Arial" w:hAnsi="Arial" w:cs="Arial"/>
          <w:color w:val="auto"/>
          <w:sz w:val="22"/>
          <w:szCs w:val="20"/>
        </w:rPr>
        <w:t xml:space="preserve">Der Verband, </w:t>
      </w:r>
      <w:r w:rsidR="00123F64" w:rsidRPr="00C377BB">
        <w:rPr>
          <w:rFonts w:ascii="Arial" w:hAnsi="Arial" w:cs="Arial"/>
          <w:color w:val="auto"/>
          <w:sz w:val="22"/>
          <w:szCs w:val="20"/>
        </w:rPr>
        <w:t>über den</w:t>
      </w:r>
      <w:r w:rsidR="00E3270A" w:rsidRPr="00C377BB">
        <w:rPr>
          <w:rFonts w:ascii="Arial" w:hAnsi="Arial" w:cs="Arial"/>
          <w:color w:val="auto"/>
          <w:sz w:val="22"/>
          <w:szCs w:val="20"/>
        </w:rPr>
        <w:t xml:space="preserve"> </w:t>
      </w:r>
      <w:r w:rsidR="008159B7" w:rsidRPr="00C377BB">
        <w:rPr>
          <w:rFonts w:ascii="Arial" w:hAnsi="Arial" w:cs="Arial"/>
          <w:color w:val="auto"/>
          <w:sz w:val="22"/>
          <w:szCs w:val="20"/>
        </w:rPr>
        <w:t>mehr als</w:t>
      </w:r>
      <w:r w:rsidR="00E3270A" w:rsidRPr="00C377BB">
        <w:rPr>
          <w:rFonts w:ascii="Arial" w:hAnsi="Arial" w:cs="Arial"/>
          <w:color w:val="auto"/>
          <w:sz w:val="22"/>
          <w:szCs w:val="20"/>
        </w:rPr>
        <w:t xml:space="preserve"> 2.000 hessische</w:t>
      </w:r>
      <w:r w:rsidR="00123F64" w:rsidRPr="00C377BB">
        <w:rPr>
          <w:rFonts w:ascii="Arial" w:hAnsi="Arial" w:cs="Arial"/>
          <w:color w:val="auto"/>
          <w:sz w:val="22"/>
          <w:szCs w:val="20"/>
        </w:rPr>
        <w:t xml:space="preserve"> </w:t>
      </w:r>
      <w:proofErr w:type="spellStart"/>
      <w:r w:rsidR="00123F64" w:rsidRPr="00C377BB">
        <w:rPr>
          <w:rFonts w:ascii="Arial" w:hAnsi="Arial" w:cs="Arial"/>
          <w:color w:val="auto"/>
          <w:sz w:val="22"/>
          <w:szCs w:val="20"/>
        </w:rPr>
        <w:t>Pétanque</w:t>
      </w:r>
      <w:proofErr w:type="spellEnd"/>
      <w:r w:rsidR="00123F64" w:rsidRPr="00C377BB">
        <w:rPr>
          <w:rFonts w:ascii="Arial" w:hAnsi="Arial" w:cs="Arial"/>
          <w:color w:val="auto"/>
          <w:sz w:val="22"/>
          <w:szCs w:val="20"/>
        </w:rPr>
        <w:t xml:space="preserve">- und Boule-Spieler/innen vertreten werden, </w:t>
      </w:r>
      <w:r w:rsidR="00E3270A" w:rsidRPr="00C377BB">
        <w:rPr>
          <w:rFonts w:ascii="Arial" w:hAnsi="Arial" w:cs="Arial"/>
          <w:color w:val="auto"/>
          <w:sz w:val="22"/>
          <w:szCs w:val="20"/>
        </w:rPr>
        <w:t xml:space="preserve">ist damit der 60. Sportfachverband im lsb h. </w:t>
      </w:r>
      <w:r w:rsidR="00F4693D" w:rsidRPr="00C377BB">
        <w:rPr>
          <w:rFonts w:ascii="Arial" w:hAnsi="Arial" w:cs="Arial"/>
          <w:color w:val="auto"/>
          <w:sz w:val="22"/>
          <w:szCs w:val="20"/>
        </w:rPr>
        <w:t>Mitgliedsvereine des Landessportbundes</w:t>
      </w:r>
      <w:r w:rsidR="008159B7" w:rsidRPr="00C377BB">
        <w:rPr>
          <w:rFonts w:ascii="Arial" w:hAnsi="Arial" w:cs="Arial"/>
          <w:color w:val="auto"/>
          <w:sz w:val="22"/>
          <w:szCs w:val="20"/>
        </w:rPr>
        <w:t xml:space="preserve">, in denen bereits </w:t>
      </w:r>
      <w:proofErr w:type="spellStart"/>
      <w:r w:rsidR="008159B7" w:rsidRPr="00C377BB">
        <w:rPr>
          <w:rFonts w:ascii="Arial" w:hAnsi="Arial" w:cs="Arial"/>
          <w:color w:val="auto"/>
          <w:sz w:val="22"/>
          <w:szCs w:val="20"/>
        </w:rPr>
        <w:t>Pétanque</w:t>
      </w:r>
      <w:proofErr w:type="spellEnd"/>
      <w:r w:rsidR="008159B7" w:rsidRPr="00C377BB">
        <w:rPr>
          <w:rFonts w:ascii="Arial" w:hAnsi="Arial" w:cs="Arial"/>
          <w:color w:val="auto"/>
          <w:sz w:val="22"/>
          <w:szCs w:val="20"/>
        </w:rPr>
        <w:t xml:space="preserve">- und </w:t>
      </w:r>
      <w:proofErr w:type="spellStart"/>
      <w:r w:rsidR="008159B7" w:rsidRPr="00C377BB">
        <w:rPr>
          <w:rFonts w:ascii="Arial" w:hAnsi="Arial" w:cs="Arial"/>
          <w:color w:val="auto"/>
          <w:sz w:val="22"/>
          <w:szCs w:val="20"/>
        </w:rPr>
        <w:t>Boulesport</w:t>
      </w:r>
      <w:proofErr w:type="spellEnd"/>
      <w:r w:rsidR="008159B7" w:rsidRPr="00C377BB">
        <w:rPr>
          <w:rFonts w:ascii="Arial" w:hAnsi="Arial" w:cs="Arial"/>
          <w:color w:val="auto"/>
          <w:sz w:val="22"/>
          <w:szCs w:val="20"/>
        </w:rPr>
        <w:t xml:space="preserve"> betrieben wird,</w:t>
      </w:r>
      <w:r w:rsidR="00F4693D" w:rsidRPr="00C377BB">
        <w:rPr>
          <w:rFonts w:ascii="Arial" w:hAnsi="Arial" w:cs="Arial"/>
          <w:color w:val="auto"/>
          <w:sz w:val="22"/>
          <w:szCs w:val="20"/>
        </w:rPr>
        <w:t xml:space="preserve"> </w:t>
      </w:r>
      <w:r w:rsidR="008159B7" w:rsidRPr="00C377BB">
        <w:rPr>
          <w:rFonts w:ascii="Arial" w:hAnsi="Arial" w:cs="Arial"/>
          <w:color w:val="auto"/>
          <w:sz w:val="22"/>
          <w:szCs w:val="20"/>
        </w:rPr>
        <w:t>sind dazu aufgerufen</w:t>
      </w:r>
      <w:r w:rsidR="00F4693D" w:rsidRPr="00C377BB">
        <w:rPr>
          <w:rFonts w:ascii="Arial" w:hAnsi="Arial" w:cs="Arial"/>
          <w:color w:val="auto"/>
          <w:sz w:val="22"/>
          <w:szCs w:val="20"/>
        </w:rPr>
        <w:t xml:space="preserve">, eine neue Abteilung anzumelden und die zugehörigen Mitglieder bei der gerade 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vom lsb h </w:t>
      </w:r>
      <w:r w:rsidR="00F4693D" w:rsidRPr="00C377BB">
        <w:rPr>
          <w:rFonts w:ascii="Arial" w:hAnsi="Arial" w:cs="Arial"/>
          <w:color w:val="auto"/>
          <w:sz w:val="22"/>
          <w:szCs w:val="20"/>
        </w:rPr>
        <w:t xml:space="preserve">gestarteten Bestandserhebung dem neuen Verband zuzuordnen. </w:t>
      </w:r>
    </w:p>
    <w:p w14:paraId="1E2329E5" w14:textId="6E5C7260" w:rsidR="00611B88" w:rsidRPr="00C377BB" w:rsidRDefault="00F4693D" w:rsidP="00611B88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C377BB">
        <w:rPr>
          <w:rFonts w:ascii="Arial" w:hAnsi="Arial" w:cs="Arial"/>
          <w:color w:val="auto"/>
          <w:sz w:val="22"/>
          <w:szCs w:val="20"/>
        </w:rPr>
        <w:t xml:space="preserve">Auch alle weiteren Beschlüsse wurden </w:t>
      </w:r>
      <w:r w:rsidR="00FC6973" w:rsidRPr="00C377BB">
        <w:rPr>
          <w:rFonts w:ascii="Arial" w:hAnsi="Arial" w:cs="Arial"/>
          <w:color w:val="auto"/>
          <w:sz w:val="22"/>
          <w:szCs w:val="20"/>
        </w:rPr>
        <w:t>von den stimmb</w:t>
      </w:r>
      <w:r w:rsidR="00990E81">
        <w:rPr>
          <w:rFonts w:ascii="Arial" w:hAnsi="Arial" w:cs="Arial"/>
          <w:color w:val="auto"/>
          <w:sz w:val="22"/>
          <w:szCs w:val="20"/>
        </w:rPr>
        <w:t>erechtigten Mitgliedern des Haup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tausschusses 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im Umlaufverfahren gefasst. Vorausgegangen war eine digitale Delegiertenversammlung im November. </w:t>
      </w:r>
      <w:r w:rsidR="00FC6973" w:rsidRPr="00C377BB">
        <w:rPr>
          <w:rFonts w:ascii="Arial" w:hAnsi="Arial" w:cs="Arial"/>
          <w:color w:val="auto"/>
          <w:sz w:val="22"/>
          <w:szCs w:val="20"/>
        </w:rPr>
        <w:t>Bereits</w:t>
      </w:r>
      <w:r w:rsidR="00611B88" w:rsidRPr="00C377BB">
        <w:rPr>
          <w:rFonts w:ascii="Arial" w:hAnsi="Arial" w:cs="Arial"/>
          <w:color w:val="auto"/>
          <w:sz w:val="22"/>
          <w:szCs w:val="20"/>
        </w:rPr>
        <w:t xml:space="preserve"> damals zeigte sich 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Landessportbund-Präsident Dr. Rolf Müller </w:t>
      </w:r>
      <w:r w:rsidR="00611B88" w:rsidRPr="00C377BB">
        <w:rPr>
          <w:rFonts w:ascii="Arial" w:hAnsi="Arial" w:cs="Arial"/>
          <w:color w:val="auto"/>
          <w:sz w:val="22"/>
          <w:szCs w:val="20"/>
        </w:rPr>
        <w:t>besorgt: „In der ersten Phase der Pandemie haben unsere Sportvereine  bewiesen, wie robust und anpassungsfähig sie sind. Spätestens seit dem erneute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n </w:t>
      </w:r>
      <w:proofErr w:type="spellStart"/>
      <w:r w:rsidR="00FC6973" w:rsidRPr="00C377BB">
        <w:rPr>
          <w:rFonts w:ascii="Arial" w:hAnsi="Arial" w:cs="Arial"/>
          <w:color w:val="auto"/>
          <w:sz w:val="22"/>
          <w:szCs w:val="20"/>
        </w:rPr>
        <w:t>Lockdown</w:t>
      </w:r>
      <w:proofErr w:type="spellEnd"/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 im Herbst fürchtet  mancher Verein</w:t>
      </w:r>
      <w:r w:rsidR="00611B88" w:rsidRPr="00C377BB">
        <w:rPr>
          <w:rFonts w:ascii="Arial" w:hAnsi="Arial" w:cs="Arial"/>
          <w:color w:val="auto"/>
          <w:sz w:val="22"/>
          <w:szCs w:val="20"/>
        </w:rPr>
        <w:t xml:space="preserve"> aber um seine Existenz.“ Der  Landessportbund habe seine Informations-, Beratungs- und Öffentlichkeitsarbeit 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mit Blick auf die Pandemie </w:t>
      </w:r>
      <w:r w:rsidR="00611B88" w:rsidRPr="00C377BB">
        <w:rPr>
          <w:rFonts w:ascii="Arial" w:hAnsi="Arial" w:cs="Arial"/>
          <w:color w:val="auto"/>
          <w:sz w:val="22"/>
          <w:szCs w:val="20"/>
        </w:rPr>
        <w:t>bereits im Frühjahr deutlich ausgeweitet. Außerdem stehe man im ständigen Austausch mit  dem  Hessischen  Ministerium  des  Innern  und  für  Sport,  der  Landesregierung  und  vielen  Abgeordneten</w:t>
      </w:r>
      <w:r w:rsidR="00FC6973" w:rsidRPr="00C377BB">
        <w:rPr>
          <w:rFonts w:ascii="Arial" w:hAnsi="Arial" w:cs="Arial"/>
          <w:color w:val="auto"/>
          <w:sz w:val="22"/>
          <w:szCs w:val="20"/>
        </w:rPr>
        <w:t>, um auf die Situation des organisierten Sport aufmerksam zu machen</w:t>
      </w:r>
      <w:r w:rsidR="00611B88" w:rsidRPr="00C377BB">
        <w:rPr>
          <w:rFonts w:ascii="Arial" w:hAnsi="Arial" w:cs="Arial"/>
          <w:color w:val="auto"/>
          <w:sz w:val="22"/>
          <w:szCs w:val="20"/>
        </w:rPr>
        <w:t>. Immer  wieder  weise man dabei auf notwendige finanzielle Unterstützung hin.  „Neben  der  Existenzsicherung  durch  Förderprogramme  spielt dabei auch die Auszahlung der zweiten Tranche der Lotto-Mittel eine Rolle“, so der Präsident</w:t>
      </w:r>
    </w:p>
    <w:p w14:paraId="7FA65B9B" w14:textId="04C13622" w:rsidR="00611B88" w:rsidRPr="00C377BB" w:rsidRDefault="00611B88" w:rsidP="00E70045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C377BB">
        <w:rPr>
          <w:rFonts w:ascii="Arial" w:hAnsi="Arial" w:cs="Arial"/>
          <w:color w:val="auto"/>
          <w:sz w:val="22"/>
          <w:szCs w:val="20"/>
        </w:rPr>
        <w:t>Warum,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  das  machte  Helmut  Meister,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 Vizepräsident  Finanzmanagement, deutlich: „Obwohl wir gleich zu Beginn  der  Corona-Pandemie  Ausgaben  gekürzt,  Dienstleistungen  Dritter  eingeschränkt  und  Kurzarbeitergeld  beantragt haben, wird sich im Haushalt 2020 eine Unterdeckung von rund 1,5 Millionen Euro ergeben.“ Defizite</w:t>
      </w:r>
      <w:r w:rsidR="00FC6973" w:rsidRPr="00C377BB">
        <w:rPr>
          <w:rFonts w:ascii="Arial" w:hAnsi="Arial" w:cs="Arial"/>
          <w:color w:val="auto"/>
          <w:sz w:val="22"/>
          <w:szCs w:val="20"/>
        </w:rPr>
        <w:t>, das erläuterte Meister,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 entstanden insbesondere bei den Sportschulen, die zeitweise  schließen  mussten  oder  nur  eingeschränkt  ausgelastet waren. Der lsb h </w:t>
      </w:r>
      <w:proofErr w:type="gramStart"/>
      <w:r w:rsidRPr="00C377BB">
        <w:rPr>
          <w:rFonts w:ascii="Arial" w:hAnsi="Arial" w:cs="Arial"/>
          <w:color w:val="auto"/>
          <w:sz w:val="22"/>
          <w:szCs w:val="20"/>
        </w:rPr>
        <w:t>habe</w:t>
      </w:r>
      <w:proofErr w:type="gramEnd"/>
      <w:r w:rsidRPr="00C377BB">
        <w:rPr>
          <w:rFonts w:ascii="Arial" w:hAnsi="Arial" w:cs="Arial"/>
          <w:color w:val="auto"/>
          <w:sz w:val="22"/>
          <w:szCs w:val="20"/>
        </w:rPr>
        <w:t xml:space="preserve"> 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daher 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bereits verschiedene Förderanträge gestellt.  „Wie  hoch  die  Zuschüsse  tatsächlich ausfallen, müssen wir aber abwarten.“ Auch das Jahr 2021 werde von einer </w:t>
      </w:r>
      <w:r w:rsidR="00FC6973" w:rsidRPr="00C377BB">
        <w:rPr>
          <w:rFonts w:ascii="Arial" w:hAnsi="Arial" w:cs="Arial"/>
          <w:color w:val="auto"/>
          <w:sz w:val="22"/>
          <w:szCs w:val="20"/>
        </w:rPr>
        <w:t xml:space="preserve">sehr 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vorsichtigen Haushaltsführung mit ständiger Überwachung der aktuellen Zahlenverläufe  geprägt sein. Sowohl dem Haushaltsentwurf als auch dem Haushaltsabschluss 2019 stimmten die Delegierten im Umlaufverfahren nun einstimmig zu. </w:t>
      </w:r>
    </w:p>
    <w:p w14:paraId="6B05FA9D" w14:textId="73A22BAA" w:rsidR="00FE7763" w:rsidRPr="00C377BB" w:rsidRDefault="004C37B4" w:rsidP="00E70045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C377BB">
        <w:rPr>
          <w:rFonts w:ascii="Arial" w:hAnsi="Arial" w:cs="Arial"/>
          <w:color w:val="auto"/>
          <w:sz w:val="22"/>
          <w:szCs w:val="20"/>
        </w:rPr>
        <w:t>Ihre Hoffnung</w:t>
      </w:r>
      <w:r w:rsidR="00FE7763" w:rsidRPr="00C377BB">
        <w:rPr>
          <w:rFonts w:ascii="Arial" w:hAnsi="Arial" w:cs="Arial"/>
          <w:color w:val="auto"/>
          <w:sz w:val="22"/>
          <w:szCs w:val="20"/>
        </w:rPr>
        <w:t xml:space="preserve">, dass das Jahr 2021 in etwas ruhigeren Bahnen verlaufen wird, zeigt sich an einer weiteren Entscheidung: Einstimmig stimmten </w:t>
      </w:r>
      <w:r w:rsidRPr="00C377BB">
        <w:rPr>
          <w:rFonts w:ascii="Arial" w:hAnsi="Arial" w:cs="Arial"/>
          <w:color w:val="auto"/>
          <w:sz w:val="22"/>
          <w:szCs w:val="20"/>
        </w:rPr>
        <w:t>Sportkreise und Verbände</w:t>
      </w:r>
      <w:r w:rsidR="00FE7763" w:rsidRPr="00C377BB">
        <w:rPr>
          <w:rFonts w:ascii="Arial" w:hAnsi="Arial" w:cs="Arial"/>
          <w:color w:val="auto"/>
          <w:sz w:val="22"/>
          <w:szCs w:val="20"/>
        </w:rPr>
        <w:t xml:space="preserve"> dem Vorschlag zu, den </w:t>
      </w:r>
      <w:r w:rsidRPr="00C377BB">
        <w:rPr>
          <w:rFonts w:ascii="Arial" w:hAnsi="Arial" w:cs="Arial"/>
          <w:color w:val="auto"/>
          <w:sz w:val="22"/>
          <w:szCs w:val="20"/>
        </w:rPr>
        <w:t xml:space="preserve">Sportbundtag, höchstes Entscheidungsgremium des Verbandes, für Samstag, 18. September 2021, in Präsenzform in Frankfurt zu planen. </w:t>
      </w:r>
    </w:p>
    <w:sectPr w:rsidR="00FE7763" w:rsidRPr="00C377BB" w:rsidSect="002F5D82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ortiv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E3"/>
    <w:rsid w:val="00000111"/>
    <w:rsid w:val="0001663E"/>
    <w:rsid w:val="000233E8"/>
    <w:rsid w:val="00043A50"/>
    <w:rsid w:val="00050043"/>
    <w:rsid w:val="00053C61"/>
    <w:rsid w:val="000844E3"/>
    <w:rsid w:val="000875BD"/>
    <w:rsid w:val="000A0065"/>
    <w:rsid w:val="000A1175"/>
    <w:rsid w:val="000A154D"/>
    <w:rsid w:val="000A1B2B"/>
    <w:rsid w:val="000A469B"/>
    <w:rsid w:val="000B7250"/>
    <w:rsid w:val="000D2D6A"/>
    <w:rsid w:val="000E119C"/>
    <w:rsid w:val="000E6638"/>
    <w:rsid w:val="000F3512"/>
    <w:rsid w:val="001222B7"/>
    <w:rsid w:val="00123F64"/>
    <w:rsid w:val="001327EF"/>
    <w:rsid w:val="00152D9F"/>
    <w:rsid w:val="00154AD8"/>
    <w:rsid w:val="001550F6"/>
    <w:rsid w:val="0015619C"/>
    <w:rsid w:val="001644D2"/>
    <w:rsid w:val="00176110"/>
    <w:rsid w:val="00187D8C"/>
    <w:rsid w:val="001936E9"/>
    <w:rsid w:val="00193865"/>
    <w:rsid w:val="001C7B62"/>
    <w:rsid w:val="001D1616"/>
    <w:rsid w:val="001D1B29"/>
    <w:rsid w:val="001D7BC4"/>
    <w:rsid w:val="001E7BB5"/>
    <w:rsid w:val="002004E9"/>
    <w:rsid w:val="00207097"/>
    <w:rsid w:val="00207849"/>
    <w:rsid w:val="00212E92"/>
    <w:rsid w:val="00234B82"/>
    <w:rsid w:val="00245CAA"/>
    <w:rsid w:val="002464A8"/>
    <w:rsid w:val="00253DB0"/>
    <w:rsid w:val="00254592"/>
    <w:rsid w:val="00282C6A"/>
    <w:rsid w:val="00284352"/>
    <w:rsid w:val="00285001"/>
    <w:rsid w:val="00296CC3"/>
    <w:rsid w:val="002B1BDE"/>
    <w:rsid w:val="002B69A0"/>
    <w:rsid w:val="002E06E3"/>
    <w:rsid w:val="002E3D10"/>
    <w:rsid w:val="002F5D82"/>
    <w:rsid w:val="003322EA"/>
    <w:rsid w:val="00362D26"/>
    <w:rsid w:val="00363FC3"/>
    <w:rsid w:val="003939D0"/>
    <w:rsid w:val="003A4F23"/>
    <w:rsid w:val="003E1C84"/>
    <w:rsid w:val="003F17F5"/>
    <w:rsid w:val="00412724"/>
    <w:rsid w:val="00423FBC"/>
    <w:rsid w:val="0042724B"/>
    <w:rsid w:val="00433060"/>
    <w:rsid w:val="00441ED8"/>
    <w:rsid w:val="00447060"/>
    <w:rsid w:val="0045130A"/>
    <w:rsid w:val="00451D08"/>
    <w:rsid w:val="00484981"/>
    <w:rsid w:val="004A35DE"/>
    <w:rsid w:val="004B60B7"/>
    <w:rsid w:val="004C1D03"/>
    <w:rsid w:val="004C37B4"/>
    <w:rsid w:val="004C7C25"/>
    <w:rsid w:val="004D3FEB"/>
    <w:rsid w:val="005021CC"/>
    <w:rsid w:val="00507B73"/>
    <w:rsid w:val="00516CAF"/>
    <w:rsid w:val="005170FA"/>
    <w:rsid w:val="00524CD1"/>
    <w:rsid w:val="0053657A"/>
    <w:rsid w:val="005440C4"/>
    <w:rsid w:val="00561D13"/>
    <w:rsid w:val="00573FC1"/>
    <w:rsid w:val="005B28A1"/>
    <w:rsid w:val="005C38D6"/>
    <w:rsid w:val="005D1074"/>
    <w:rsid w:val="005D6C01"/>
    <w:rsid w:val="005E3D25"/>
    <w:rsid w:val="005F6986"/>
    <w:rsid w:val="00611B88"/>
    <w:rsid w:val="00612BC1"/>
    <w:rsid w:val="00635DEE"/>
    <w:rsid w:val="00637EF3"/>
    <w:rsid w:val="00650518"/>
    <w:rsid w:val="00650CB9"/>
    <w:rsid w:val="00661308"/>
    <w:rsid w:val="00663517"/>
    <w:rsid w:val="0066440F"/>
    <w:rsid w:val="0068227F"/>
    <w:rsid w:val="00682710"/>
    <w:rsid w:val="006A3FCD"/>
    <w:rsid w:val="006B246D"/>
    <w:rsid w:val="006F0A09"/>
    <w:rsid w:val="007172A7"/>
    <w:rsid w:val="007320D7"/>
    <w:rsid w:val="007364C9"/>
    <w:rsid w:val="007407C7"/>
    <w:rsid w:val="00744575"/>
    <w:rsid w:val="00774F2C"/>
    <w:rsid w:val="007843D8"/>
    <w:rsid w:val="00790FF4"/>
    <w:rsid w:val="007B3B67"/>
    <w:rsid w:val="007B40D1"/>
    <w:rsid w:val="007C4A76"/>
    <w:rsid w:val="007D29BD"/>
    <w:rsid w:val="007D5BCC"/>
    <w:rsid w:val="007E0B04"/>
    <w:rsid w:val="00810E74"/>
    <w:rsid w:val="008159B7"/>
    <w:rsid w:val="00816D3D"/>
    <w:rsid w:val="00832F48"/>
    <w:rsid w:val="00844C2C"/>
    <w:rsid w:val="00852770"/>
    <w:rsid w:val="00853D6B"/>
    <w:rsid w:val="00854391"/>
    <w:rsid w:val="0085731E"/>
    <w:rsid w:val="00876095"/>
    <w:rsid w:val="00897F85"/>
    <w:rsid w:val="008A4981"/>
    <w:rsid w:val="008B5025"/>
    <w:rsid w:val="008D0845"/>
    <w:rsid w:val="008D411C"/>
    <w:rsid w:val="008D5119"/>
    <w:rsid w:val="008D7349"/>
    <w:rsid w:val="008F03D6"/>
    <w:rsid w:val="008F5712"/>
    <w:rsid w:val="009227A9"/>
    <w:rsid w:val="009262FA"/>
    <w:rsid w:val="00945929"/>
    <w:rsid w:val="0095420C"/>
    <w:rsid w:val="009573C3"/>
    <w:rsid w:val="009634C3"/>
    <w:rsid w:val="0097212F"/>
    <w:rsid w:val="009850FC"/>
    <w:rsid w:val="00990E81"/>
    <w:rsid w:val="009D12A6"/>
    <w:rsid w:val="009D41F8"/>
    <w:rsid w:val="009F11D8"/>
    <w:rsid w:val="00A1301A"/>
    <w:rsid w:val="00A147CA"/>
    <w:rsid w:val="00A23928"/>
    <w:rsid w:val="00A266F8"/>
    <w:rsid w:val="00A27662"/>
    <w:rsid w:val="00A31FC3"/>
    <w:rsid w:val="00A76E3C"/>
    <w:rsid w:val="00A77B6B"/>
    <w:rsid w:val="00A8123C"/>
    <w:rsid w:val="00A85D6E"/>
    <w:rsid w:val="00A952B2"/>
    <w:rsid w:val="00A96E0E"/>
    <w:rsid w:val="00AA5991"/>
    <w:rsid w:val="00AC46A6"/>
    <w:rsid w:val="00AF6EC0"/>
    <w:rsid w:val="00B01681"/>
    <w:rsid w:val="00B07395"/>
    <w:rsid w:val="00B108DB"/>
    <w:rsid w:val="00B16843"/>
    <w:rsid w:val="00B2704C"/>
    <w:rsid w:val="00B60BF0"/>
    <w:rsid w:val="00B742D0"/>
    <w:rsid w:val="00B74407"/>
    <w:rsid w:val="00B87B18"/>
    <w:rsid w:val="00B91240"/>
    <w:rsid w:val="00BE451A"/>
    <w:rsid w:val="00BE47C3"/>
    <w:rsid w:val="00BF03E0"/>
    <w:rsid w:val="00BF4C4B"/>
    <w:rsid w:val="00C377BB"/>
    <w:rsid w:val="00C40422"/>
    <w:rsid w:val="00C40FD4"/>
    <w:rsid w:val="00C42D92"/>
    <w:rsid w:val="00C54F82"/>
    <w:rsid w:val="00C567B6"/>
    <w:rsid w:val="00C61B37"/>
    <w:rsid w:val="00C71AD8"/>
    <w:rsid w:val="00C74FDD"/>
    <w:rsid w:val="00CA524A"/>
    <w:rsid w:val="00CC4989"/>
    <w:rsid w:val="00CD0EA3"/>
    <w:rsid w:val="00CD33B1"/>
    <w:rsid w:val="00CD507D"/>
    <w:rsid w:val="00CD5EB7"/>
    <w:rsid w:val="00CE4322"/>
    <w:rsid w:val="00CE4A42"/>
    <w:rsid w:val="00CE71AA"/>
    <w:rsid w:val="00CF3A2F"/>
    <w:rsid w:val="00D11D2A"/>
    <w:rsid w:val="00D3039C"/>
    <w:rsid w:val="00D35012"/>
    <w:rsid w:val="00D44BF4"/>
    <w:rsid w:val="00D50AFA"/>
    <w:rsid w:val="00D55770"/>
    <w:rsid w:val="00D65463"/>
    <w:rsid w:val="00DA6A36"/>
    <w:rsid w:val="00DB55A4"/>
    <w:rsid w:val="00DE68C7"/>
    <w:rsid w:val="00DF06EA"/>
    <w:rsid w:val="00DF105C"/>
    <w:rsid w:val="00DF79F9"/>
    <w:rsid w:val="00E124DC"/>
    <w:rsid w:val="00E17A4A"/>
    <w:rsid w:val="00E31F2C"/>
    <w:rsid w:val="00E3270A"/>
    <w:rsid w:val="00E37546"/>
    <w:rsid w:val="00E70045"/>
    <w:rsid w:val="00E70C70"/>
    <w:rsid w:val="00E80814"/>
    <w:rsid w:val="00E91E7F"/>
    <w:rsid w:val="00EC41DB"/>
    <w:rsid w:val="00F03C2E"/>
    <w:rsid w:val="00F03CE9"/>
    <w:rsid w:val="00F0424E"/>
    <w:rsid w:val="00F07BFD"/>
    <w:rsid w:val="00F33C99"/>
    <w:rsid w:val="00F4693D"/>
    <w:rsid w:val="00F51547"/>
    <w:rsid w:val="00F620CC"/>
    <w:rsid w:val="00F6756B"/>
    <w:rsid w:val="00FA5402"/>
    <w:rsid w:val="00FB0629"/>
    <w:rsid w:val="00FC6973"/>
    <w:rsid w:val="00FE776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C3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E3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44E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1AD8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663517"/>
    <w:pPr>
      <w:spacing w:after="0" w:line="240" w:lineRule="auto"/>
    </w:pPr>
    <w:rPr>
      <w:rFonts w:ascii="Sportiv" w:eastAsia="Times New Roman" w:hAnsi="Sportiv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B5"/>
    <w:rPr>
      <w:rFonts w:ascii="Segoe UI" w:hAnsi="Segoe UI" w:cs="Segoe UI"/>
      <w:sz w:val="18"/>
      <w:szCs w:val="18"/>
    </w:rPr>
  </w:style>
  <w:style w:type="paragraph" w:customStyle="1" w:styleId="SublinezentriertSportiv1113SublinesZwischenberschriften">
    <w:name w:val="Subline zentriert Sportiv 11/13 (_Sublines / Zwischenüberschriften)"/>
    <w:basedOn w:val="Standard"/>
    <w:uiPriority w:val="99"/>
    <w:rsid w:val="005B28A1"/>
    <w:pPr>
      <w:autoSpaceDE w:val="0"/>
      <w:autoSpaceDN w:val="0"/>
      <w:adjustRightInd w:val="0"/>
      <w:spacing w:after="113" w:line="260" w:lineRule="atLeast"/>
      <w:jc w:val="center"/>
      <w:textAlignment w:val="center"/>
    </w:pPr>
    <w:rPr>
      <w:rFonts w:ascii="Sportiv-Bold" w:hAnsi="Sportiv-Bold" w:cs="Sportiv-Bold"/>
      <w:b/>
      <w:bCs/>
      <w:color w:val="000000"/>
    </w:rPr>
  </w:style>
  <w:style w:type="character" w:styleId="Fett">
    <w:name w:val="Strong"/>
    <w:basedOn w:val="Absatz-Standardschriftart"/>
    <w:uiPriority w:val="22"/>
    <w:qFormat/>
    <w:rsid w:val="008D7349"/>
    <w:rPr>
      <w:b/>
      <w:bCs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AC46A6"/>
  </w:style>
  <w:style w:type="paragraph" w:customStyle="1" w:styleId="ZwischenberschriftenGalano911">
    <w:name w:val="Zwischenüberschriften Galano 9/11"/>
    <w:aliases w:val="5 (_Sublines / Zwischenüberschriften),Zwischenüberschriften Galaono 9/11"/>
    <w:basedOn w:val="Standard"/>
    <w:uiPriority w:val="99"/>
    <w:rsid w:val="00AC46A6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Grundtext">
    <w:name w:val="Grundtext"/>
    <w:basedOn w:val="Standard"/>
    <w:uiPriority w:val="99"/>
    <w:rsid w:val="00BF4C4B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customStyle="1" w:styleId="IntrotexteGalano911">
    <w:name w:val="Introtexte Galano 9/11"/>
    <w:aliases w:val="5 (_Sublines / Zwischenüberschriften)1"/>
    <w:basedOn w:val="ZwischenberschriftenGalano911"/>
    <w:uiPriority w:val="99"/>
    <w:rsid w:val="00853D6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3</cp:revision>
  <cp:lastPrinted>2020-12-15T10:35:00Z</cp:lastPrinted>
  <dcterms:created xsi:type="dcterms:W3CDTF">2020-12-15T13:11:00Z</dcterms:created>
  <dcterms:modified xsi:type="dcterms:W3CDTF">2020-12-15T13:51:00Z</dcterms:modified>
</cp:coreProperties>
</file>