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D91C" w14:textId="793F447C" w:rsidR="00512D4C" w:rsidRPr="00512D4C" w:rsidRDefault="00512D4C" w:rsidP="00512D4C">
      <w:pPr>
        <w:tabs>
          <w:tab w:val="left" w:pos="7797"/>
        </w:tabs>
        <w:spacing w:after="0" w:line="240" w:lineRule="auto"/>
        <w:rPr>
          <w:rFonts w:ascii="Arial" w:hAnsi="Arial" w:cs="Arial"/>
          <w:color w:val="000000" w:themeColor="text1"/>
        </w:rPr>
      </w:pPr>
      <w:r w:rsidRPr="00512D4C">
        <w:rPr>
          <w:rFonts w:ascii="Arial" w:hAnsi="Arial" w:cs="Arial"/>
          <w:color w:val="000000" w:themeColor="text1"/>
        </w:rPr>
        <w:t>Nr. 4</w:t>
      </w:r>
      <w:r w:rsidR="008002A8">
        <w:rPr>
          <w:rFonts w:ascii="Arial" w:hAnsi="Arial" w:cs="Arial"/>
          <w:color w:val="000000" w:themeColor="text1"/>
        </w:rPr>
        <w:t>4</w:t>
      </w:r>
      <w:r w:rsidRPr="00512D4C">
        <w:rPr>
          <w:rFonts w:ascii="Arial" w:hAnsi="Arial" w:cs="Arial"/>
          <w:color w:val="000000" w:themeColor="text1"/>
        </w:rPr>
        <w:tab/>
        <w:t>18.12.2025</w:t>
      </w:r>
    </w:p>
    <w:p w14:paraId="5F1A01D4" w14:textId="77777777" w:rsidR="00512D4C" w:rsidRPr="00512D4C" w:rsidRDefault="00512D4C" w:rsidP="00512D4C">
      <w:pPr>
        <w:tabs>
          <w:tab w:val="left" w:pos="7797"/>
        </w:tabs>
        <w:spacing w:after="0" w:line="240" w:lineRule="auto"/>
        <w:rPr>
          <w:rFonts w:ascii="Arial" w:hAnsi="Arial" w:cs="Arial"/>
          <w:color w:val="000000" w:themeColor="text1"/>
        </w:rPr>
      </w:pPr>
    </w:p>
    <w:p w14:paraId="03C50932" w14:textId="77777777" w:rsidR="00512D4C" w:rsidRPr="00512D4C" w:rsidRDefault="00512D4C" w:rsidP="00512D4C">
      <w:pPr>
        <w:spacing w:line="240" w:lineRule="auto"/>
        <w:rPr>
          <w:rFonts w:ascii="Arial" w:hAnsi="Arial" w:cs="Arial"/>
          <w:color w:val="000000" w:themeColor="text1"/>
          <w:sz w:val="24"/>
          <w:szCs w:val="24"/>
        </w:rPr>
      </w:pPr>
      <w:r w:rsidRPr="00512D4C">
        <w:rPr>
          <w:rFonts w:ascii="Arial" w:hAnsi="Arial" w:cs="Arial"/>
          <w:color w:val="000000" w:themeColor="text1"/>
          <w:sz w:val="24"/>
          <w:szCs w:val="24"/>
        </w:rPr>
        <w:t xml:space="preserve">Landessportbund Hessen e. V. kritisiert Ende der Sportwissenschaft an der TU Darmstadt </w:t>
      </w:r>
    </w:p>
    <w:p w14:paraId="38FE7B36" w14:textId="77777777" w:rsidR="00512D4C" w:rsidRPr="00512D4C" w:rsidRDefault="00512D4C" w:rsidP="00512D4C">
      <w:pPr>
        <w:spacing w:line="240" w:lineRule="auto"/>
        <w:rPr>
          <w:rFonts w:ascii="Arial" w:hAnsi="Arial" w:cs="Arial"/>
          <w:color w:val="000000" w:themeColor="text1"/>
        </w:rPr>
      </w:pPr>
      <w:r w:rsidRPr="00512D4C">
        <w:rPr>
          <w:rFonts w:ascii="Arial" w:hAnsi="Arial" w:cs="Arial"/>
          <w:b/>
          <w:color w:val="000000" w:themeColor="text1"/>
          <w:sz w:val="36"/>
          <w:szCs w:val="36"/>
        </w:rPr>
        <w:t>Kein gutes Signal für den Sport</w:t>
      </w:r>
    </w:p>
    <w:p w14:paraId="15C99B5D" w14:textId="77777777" w:rsidR="00512D4C" w:rsidRPr="00512D4C" w:rsidRDefault="00512D4C" w:rsidP="00512D4C">
      <w:pPr>
        <w:rPr>
          <w:rFonts w:ascii="Arial" w:hAnsi="Arial" w:cs="Arial"/>
          <w:color w:val="000000" w:themeColor="text1"/>
        </w:rPr>
      </w:pPr>
      <w:r w:rsidRPr="00512D4C">
        <w:rPr>
          <w:rFonts w:ascii="Arial" w:hAnsi="Arial" w:cs="Arial"/>
          <w:b/>
          <w:bCs/>
          <w:color w:val="000000" w:themeColor="text1"/>
        </w:rPr>
        <w:t>Der Landessportbund Hessen e.V. (lsb h) reagiert mit Unverständnis und großer Sorge auf die Schließung des Instituts für Sportwissenschaft an der Technischen Universität (TU) Darmstadt im Zuge der Kürzungen durch den Hessischen Hochschulpakt 2026-2031. Der lsb h warnt vor einer massiven Schwächung der hessischen Sportlandschaft und der Lehrkräfteausbildung.</w:t>
      </w:r>
    </w:p>
    <w:p w14:paraId="725A02F8" w14:textId="272913BC" w:rsidR="00512D4C" w:rsidRPr="00512D4C" w:rsidRDefault="00512D4C" w:rsidP="00512D4C">
      <w:pPr>
        <w:rPr>
          <w:rFonts w:ascii="Arial" w:hAnsi="Arial" w:cs="Arial"/>
          <w:color w:val="000000" w:themeColor="text1"/>
        </w:rPr>
      </w:pPr>
      <w:r w:rsidRPr="00512D4C">
        <w:rPr>
          <w:rFonts w:ascii="Arial" w:hAnsi="Arial" w:cs="Arial"/>
          <w:color w:val="000000" w:themeColor="text1"/>
        </w:rPr>
        <w:t>Trotz zahlreicher Proteste und fachlicher Einwände hält die TU Darmstadt an ihrem Kurs fest</w:t>
      </w:r>
      <w:r>
        <w:rPr>
          <w:rFonts w:ascii="Arial" w:hAnsi="Arial" w:cs="Arial"/>
          <w:color w:val="000000" w:themeColor="text1"/>
        </w:rPr>
        <w:t xml:space="preserve"> und wird das Institut für Sportwissenschaft schließen</w:t>
      </w:r>
      <w:r w:rsidRPr="00512D4C">
        <w:rPr>
          <w:rFonts w:ascii="Arial" w:hAnsi="Arial" w:cs="Arial"/>
          <w:color w:val="000000" w:themeColor="text1"/>
        </w:rPr>
        <w:t>. Für den organisierten Sport in Hessen ist dies ein historischer Rückschlag, der weit über Darmstadt hinaus Wirkungen zeigen wird. Besonders schwer wiegt der Wegfall von Studienkapazitäten für das Lehramt. Der lsb h weist darauf hin, dass die verbleibenden Sportinstitute in Hessen bereits an ihrer Belastungsgrenze arbeiten und das entstehende Defizit nicht auffangen können.</w:t>
      </w:r>
    </w:p>
    <w:p w14:paraId="0230C92D" w14:textId="77777777" w:rsidR="00512D4C" w:rsidRPr="00512D4C" w:rsidRDefault="00512D4C" w:rsidP="00512D4C">
      <w:pPr>
        <w:rPr>
          <w:rFonts w:ascii="Arial" w:hAnsi="Arial" w:cs="Arial"/>
          <w:color w:val="000000" w:themeColor="text1"/>
        </w:rPr>
      </w:pPr>
      <w:r w:rsidRPr="00512D4C">
        <w:rPr>
          <w:rFonts w:ascii="Arial" w:hAnsi="Arial" w:cs="Arial"/>
          <w:color w:val="000000" w:themeColor="text1"/>
        </w:rPr>
        <w:t>„Das Ende der Sportwissenschaften in Darmstadt wird direkte Auswirkungen auf die Sportlandschaft in Hessen haben“, befürchtet Katja Köhler-Nachtnebel, lsb h-Vizepräsidentin Bildung und Personalentwicklung, Vorschule, Schule und Hochschule. „Sie bedeutet eine erhebliche Reduzierung der Ausbildungsplätze für Sportlehrkräfte in Hessen. Angesichts des allgemeinen Bewegungsmangels bei Kindern und Jugendlichen ist dies das völlig falsche Signal“. Umso mehr als durch den zum nächsten Schuljahr in Kraft tretenden Rechtsanspruch auf Ganztagsbetreuung der Bedarf an Sportlehrer*innen weiter steigen werde. „Gut ausgebildete Sportlehrerinnen und Sportlehrer sind die Voraussetzung, um Kindern und Jugendlichen eine umfassende sportliche Bildung zu bieten, ihre Persönlichkeitsentwicklung zu fördern und sie zu einem aktiven, gesunden Lebensstil zu motivieren“.</w:t>
      </w:r>
    </w:p>
    <w:p w14:paraId="24A2782D" w14:textId="77777777" w:rsidR="00512D4C" w:rsidRPr="00512D4C" w:rsidRDefault="00512D4C" w:rsidP="00512D4C">
      <w:pPr>
        <w:rPr>
          <w:rFonts w:ascii="Arial" w:hAnsi="Arial" w:cs="Arial"/>
          <w:b/>
          <w:bCs/>
          <w:color w:val="000000" w:themeColor="text1"/>
        </w:rPr>
      </w:pPr>
      <w:r w:rsidRPr="00512D4C">
        <w:rPr>
          <w:rFonts w:ascii="Arial" w:hAnsi="Arial" w:cs="Arial"/>
          <w:b/>
          <w:bCs/>
          <w:color w:val="000000" w:themeColor="text1"/>
        </w:rPr>
        <w:t>Verlust von Spitzenforschung und Wissenstransfer</w:t>
      </w:r>
    </w:p>
    <w:p w14:paraId="07E90C01" w14:textId="77777777" w:rsidR="00512D4C" w:rsidRPr="00512D4C" w:rsidRDefault="00512D4C" w:rsidP="00512D4C">
      <w:pPr>
        <w:rPr>
          <w:rFonts w:ascii="Arial" w:hAnsi="Arial" w:cs="Arial"/>
          <w:color w:val="000000" w:themeColor="text1"/>
        </w:rPr>
      </w:pPr>
      <w:bookmarkStart w:id="0" w:name="_Hlk216957129"/>
      <w:r w:rsidRPr="00512D4C">
        <w:rPr>
          <w:rFonts w:ascii="Arial" w:hAnsi="Arial" w:cs="Arial"/>
          <w:color w:val="000000" w:themeColor="text1"/>
        </w:rPr>
        <w:t xml:space="preserve">Mit der Schließung verliert Hessen überdies ein Institut, das durch ein einzigartiges interdisziplinäres Profil bestach. Innovative Forschungszweige wie „Serious Games“ oder die Entwicklung von Bewegungsassistenzsystemen werden nun „unwiederbringlich begraben“, fürchtet der Verband. Der lsb h verweist zudem auf die enge Verzahnung von Wissenschaft und Praxis, die unter anderem in preisgekrönten Projekten wie dem „Öko-Check“ des Landessportbundes Hessen (Deutscher Nachhaltigkeitspreis 2024) mündete. </w:t>
      </w:r>
    </w:p>
    <w:p w14:paraId="127E2894" w14:textId="77777777" w:rsidR="00512D4C" w:rsidRPr="00512D4C" w:rsidRDefault="00512D4C" w:rsidP="00512D4C">
      <w:pPr>
        <w:rPr>
          <w:rFonts w:ascii="Arial" w:hAnsi="Arial" w:cs="Arial"/>
          <w:color w:val="000000" w:themeColor="text1"/>
        </w:rPr>
      </w:pPr>
      <w:r w:rsidRPr="00512D4C">
        <w:rPr>
          <w:rFonts w:ascii="Arial" w:hAnsi="Arial" w:cs="Arial"/>
          <w:color w:val="000000" w:themeColor="text1"/>
        </w:rPr>
        <w:t>Der lsb h-Vizepräsident für Sportentwicklung, Ralf-Rainer Klatt, zeigt sein Unverständnis: „Sportwissenschaftliche Forschung und Erkenntnisse sind nötiger denn je. Es gibt zahlreiche Felder, in denen wir sie dringend brauchen. Im Grunde müssten die Ausbildungszahlen massiv erhöht werden, statt sie zu senken. Der Bedarf an qualifiziert angeleiteten Bewegungszeiten für Kinder und Erwachsene, um ständig steigenden Kosten im Gesundheitssystem präventiv begegnen zu können, steigt ständig.</w:t>
      </w:r>
    </w:p>
    <w:p w14:paraId="0CE781AC" w14:textId="6DE6DCA6" w:rsidR="00512D4C" w:rsidRPr="00512D4C" w:rsidRDefault="00512D4C" w:rsidP="00512D4C">
      <w:pPr>
        <w:rPr>
          <w:rFonts w:ascii="Arial" w:hAnsi="Arial" w:cs="Arial"/>
          <w:color w:val="000000" w:themeColor="text1"/>
        </w:rPr>
      </w:pPr>
      <w:r w:rsidRPr="00512D4C">
        <w:rPr>
          <w:rFonts w:ascii="Arial" w:hAnsi="Arial" w:cs="Arial"/>
          <w:color w:val="000000" w:themeColor="text1"/>
        </w:rPr>
        <w:t xml:space="preserve">Der Landessportbund Hessen bedauert zutiefst, dass angeblich ökonomische Zwänge des Hochschulpakts über den gesellschaftlichen Stellenwert des Sports gestellt wurden. Die Abwertung der Sportwissenschaft in den Bildungsinstitutionen sendet eine gefährliche Botschaft in einer Zeit, in der Sport eine zentrale Rolle für Integration, Gesundheit und den gesellschaftlichen Zusammenhalt spielt. Auch auf den Stellenwert des Leistungssports wirft die Schließung ein schlechtes Licht, insbesondere mit Blick auf eine mögliche </w:t>
      </w:r>
      <w:r w:rsidRPr="00512D4C">
        <w:rPr>
          <w:rFonts w:ascii="Arial" w:hAnsi="Arial" w:cs="Arial"/>
          <w:color w:val="000000" w:themeColor="text1"/>
        </w:rPr>
        <w:lastRenderedPageBreak/>
        <w:t>Olympiabewerbung und dem Ziel, wieder unter die Top-5 Sportnationen zu gelangen. „Exzellente Leistungen können auch hier nur mit exzellenter wissenschaftlicher Unterstützung erbracht werden. Die Eliminierung etablierter Sportwissenschaft in einer Universität wie in Darmstadt liefert da kein gutes Signal“, so Vizepräsident Klatt.</w:t>
      </w:r>
    </w:p>
    <w:bookmarkEnd w:id="0"/>
    <w:p w14:paraId="28665709" w14:textId="77777777" w:rsidR="00512D4C" w:rsidRPr="00512D4C" w:rsidRDefault="00512D4C" w:rsidP="00512D4C">
      <w:pPr>
        <w:spacing w:after="0" w:line="240" w:lineRule="auto"/>
        <w:rPr>
          <w:rFonts w:ascii="Arial" w:hAnsi="Arial" w:cs="Arial"/>
          <w:b/>
          <w:bCs/>
          <w:i/>
          <w:iCs/>
          <w:color w:val="000000" w:themeColor="text1"/>
        </w:rPr>
      </w:pPr>
    </w:p>
    <w:p w14:paraId="7925CCE8" w14:textId="77777777" w:rsidR="00512D4C" w:rsidRPr="00512D4C" w:rsidRDefault="00512D4C" w:rsidP="00512D4C">
      <w:pPr>
        <w:spacing w:after="0" w:line="240" w:lineRule="auto"/>
        <w:rPr>
          <w:rFonts w:ascii="Arial" w:hAnsi="Arial" w:cs="Arial"/>
          <w:b/>
          <w:bCs/>
          <w:i/>
          <w:iCs/>
          <w:color w:val="000000" w:themeColor="text1"/>
        </w:rPr>
      </w:pPr>
    </w:p>
    <w:p w14:paraId="3A32DBEA" w14:textId="77777777" w:rsidR="00512D4C" w:rsidRPr="00512D4C" w:rsidRDefault="00512D4C" w:rsidP="00512D4C">
      <w:pPr>
        <w:spacing w:after="0" w:line="240" w:lineRule="auto"/>
        <w:rPr>
          <w:rFonts w:ascii="Arial" w:hAnsi="Arial" w:cs="Arial"/>
          <w:i/>
          <w:iCs/>
          <w:color w:val="000000" w:themeColor="text1"/>
          <w:sz w:val="20"/>
          <w:szCs w:val="20"/>
        </w:rPr>
      </w:pPr>
      <w:r w:rsidRPr="00512D4C">
        <w:rPr>
          <w:rFonts w:ascii="Arial" w:hAnsi="Arial" w:cs="Arial"/>
          <w:b/>
          <w:bCs/>
          <w:i/>
          <w:iCs/>
          <w:color w:val="000000" w:themeColor="text1"/>
          <w:sz w:val="20"/>
          <w:szCs w:val="20"/>
        </w:rPr>
        <w:t>Über uns:</w:t>
      </w:r>
      <w:r w:rsidRPr="00512D4C">
        <w:rPr>
          <w:rFonts w:ascii="Arial" w:hAnsi="Arial" w:cs="Arial"/>
          <w:i/>
          <w:iCs/>
          <w:color w:val="000000" w:themeColor="text1"/>
          <w:sz w:val="20"/>
          <w:szCs w:val="20"/>
        </w:rPr>
        <w:t xml:space="preserve"> Der Landessportbund Hessen e.V. (lsb h) ist die Dachorganisation des hessischen Sports und vertritt die Interessen von 23 Sportkreisen, 60 Verbänden sowie 14 Verbänden und Organisationen mit besonderen Aufgaben. Mit mehr als 2,2 Millionen Mitgliedern in rund 7.400 Vereinen ist der lsb h die größte Personenvereinigung in Hessen. Wir engagieren uns für den Breiten-, Leistungs- und Jugendsport, erbringen Dienstleistungen bei Beratungen und Ausbildungen, geben Impulse in allen Themenfeldern des Sports und fördern unsere Vereine.</w:t>
      </w:r>
    </w:p>
    <w:p w14:paraId="739051A2" w14:textId="1788ACAB" w:rsidR="00CE7A99" w:rsidRPr="00512D4C" w:rsidRDefault="00CE7A99" w:rsidP="000C3D14">
      <w:pPr>
        <w:spacing w:after="0" w:line="240" w:lineRule="auto"/>
        <w:rPr>
          <w:rFonts w:ascii="Arial" w:hAnsi="Arial" w:cs="Arial"/>
          <w:i/>
          <w:iCs/>
          <w:color w:val="000000" w:themeColor="text1"/>
          <w:sz w:val="20"/>
          <w:szCs w:val="20"/>
        </w:rPr>
      </w:pPr>
    </w:p>
    <w:sectPr w:rsidR="00CE7A99" w:rsidRPr="00512D4C">
      <w:pgSz w:w="11906" w:h="16838"/>
      <w:pgMar w:top="1417" w:right="1417" w:bottom="1259"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Times-Roman">
    <w:altName w:val="Times New Roman"/>
    <w:charset w:val="01"/>
    <w:family w:val="roman"/>
    <w:pitch w:val="variable"/>
  </w:font>
  <w:font w:name="Sportiv">
    <w:panose1 w:val="020B0500000000000000"/>
    <w:charset w:val="00"/>
    <w:family w:val="swiss"/>
    <w:pitch w:val="variable"/>
    <w:sig w:usb0="800000AF" w:usb1="5000204A" w:usb2="00000000" w:usb3="00000000" w:csb0="00000001" w:csb1="00000000"/>
  </w:font>
  <w:font w:name="Galano Grotesque SemiBold">
    <w:panose1 w:val="00000700000000000000"/>
    <w:charset w:val="00"/>
    <w:family w:val="modern"/>
    <w:notTrueType/>
    <w:pitch w:val="variable"/>
    <w:sig w:usb0="00000007" w:usb1="00000000" w:usb2="00000000" w:usb3="00000000" w:csb0="00000093" w:csb1="00000000"/>
  </w:font>
  <w:font w:name="Sportiv (OTF)">
    <w:altName w:val="Sportiv"/>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C5866"/>
    <w:multiLevelType w:val="hybridMultilevel"/>
    <w:tmpl w:val="C5666726"/>
    <w:lvl w:ilvl="0" w:tplc="C7A45DB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82116D"/>
    <w:multiLevelType w:val="hybridMultilevel"/>
    <w:tmpl w:val="71EA876E"/>
    <w:lvl w:ilvl="0" w:tplc="A774B77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8EB4D41"/>
    <w:multiLevelType w:val="multilevel"/>
    <w:tmpl w:val="103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A4FE8"/>
    <w:multiLevelType w:val="hybridMultilevel"/>
    <w:tmpl w:val="9D66F7F8"/>
    <w:lvl w:ilvl="0" w:tplc="E200D08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344320"/>
    <w:multiLevelType w:val="hybridMultilevel"/>
    <w:tmpl w:val="C8889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91177748">
    <w:abstractNumId w:val="3"/>
  </w:num>
  <w:num w:numId="2" w16cid:durableId="1553342503">
    <w:abstractNumId w:val="0"/>
  </w:num>
  <w:num w:numId="3" w16cid:durableId="1162895594">
    <w:abstractNumId w:val="1"/>
  </w:num>
  <w:num w:numId="4" w16cid:durableId="1144009507">
    <w:abstractNumId w:val="2"/>
  </w:num>
  <w:num w:numId="5" w16cid:durableId="691881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C"/>
    <w:rsid w:val="0000370C"/>
    <w:rsid w:val="00003DB7"/>
    <w:rsid w:val="0000576F"/>
    <w:rsid w:val="00014D88"/>
    <w:rsid w:val="00015099"/>
    <w:rsid w:val="00015C0D"/>
    <w:rsid w:val="000208FF"/>
    <w:rsid w:val="00022086"/>
    <w:rsid w:val="000220FA"/>
    <w:rsid w:val="000263C6"/>
    <w:rsid w:val="000306DA"/>
    <w:rsid w:val="00031E68"/>
    <w:rsid w:val="0003590B"/>
    <w:rsid w:val="00040EAC"/>
    <w:rsid w:val="00041FCA"/>
    <w:rsid w:val="0004311F"/>
    <w:rsid w:val="0004336D"/>
    <w:rsid w:val="00043F01"/>
    <w:rsid w:val="00045A54"/>
    <w:rsid w:val="00050077"/>
    <w:rsid w:val="00050C0C"/>
    <w:rsid w:val="0005340C"/>
    <w:rsid w:val="00057C26"/>
    <w:rsid w:val="00057EAE"/>
    <w:rsid w:val="00057EEB"/>
    <w:rsid w:val="00061A5F"/>
    <w:rsid w:val="00074B2F"/>
    <w:rsid w:val="00080600"/>
    <w:rsid w:val="00080B6D"/>
    <w:rsid w:val="00083246"/>
    <w:rsid w:val="00084440"/>
    <w:rsid w:val="00084589"/>
    <w:rsid w:val="00090CF3"/>
    <w:rsid w:val="000937EA"/>
    <w:rsid w:val="000968D3"/>
    <w:rsid w:val="00097D06"/>
    <w:rsid w:val="000A5C9F"/>
    <w:rsid w:val="000B03FF"/>
    <w:rsid w:val="000B17E4"/>
    <w:rsid w:val="000B45DB"/>
    <w:rsid w:val="000B5EAF"/>
    <w:rsid w:val="000B6F5B"/>
    <w:rsid w:val="000C1417"/>
    <w:rsid w:val="000C1447"/>
    <w:rsid w:val="000C2E89"/>
    <w:rsid w:val="000C3D14"/>
    <w:rsid w:val="000C4BB9"/>
    <w:rsid w:val="000C7CBE"/>
    <w:rsid w:val="000D0001"/>
    <w:rsid w:val="000D0627"/>
    <w:rsid w:val="000D2088"/>
    <w:rsid w:val="000D2175"/>
    <w:rsid w:val="000D5FD5"/>
    <w:rsid w:val="000D634B"/>
    <w:rsid w:val="000E1EED"/>
    <w:rsid w:val="000E3342"/>
    <w:rsid w:val="000E3594"/>
    <w:rsid w:val="000E5288"/>
    <w:rsid w:val="000F1F98"/>
    <w:rsid w:val="000F29BD"/>
    <w:rsid w:val="000F3ADB"/>
    <w:rsid w:val="000F678C"/>
    <w:rsid w:val="000F6B96"/>
    <w:rsid w:val="000F6BFF"/>
    <w:rsid w:val="00103350"/>
    <w:rsid w:val="00103EE5"/>
    <w:rsid w:val="00105FFD"/>
    <w:rsid w:val="00112FF4"/>
    <w:rsid w:val="00113747"/>
    <w:rsid w:val="0011543D"/>
    <w:rsid w:val="00116263"/>
    <w:rsid w:val="00117986"/>
    <w:rsid w:val="00121935"/>
    <w:rsid w:val="0012511E"/>
    <w:rsid w:val="00126C1B"/>
    <w:rsid w:val="0013229E"/>
    <w:rsid w:val="001407D7"/>
    <w:rsid w:val="00142355"/>
    <w:rsid w:val="001449EE"/>
    <w:rsid w:val="00147708"/>
    <w:rsid w:val="001479BF"/>
    <w:rsid w:val="001509E8"/>
    <w:rsid w:val="00153102"/>
    <w:rsid w:val="00154A59"/>
    <w:rsid w:val="0016241D"/>
    <w:rsid w:val="001628A5"/>
    <w:rsid w:val="001706AE"/>
    <w:rsid w:val="00174E9A"/>
    <w:rsid w:val="0018058B"/>
    <w:rsid w:val="00183E96"/>
    <w:rsid w:val="00185A42"/>
    <w:rsid w:val="001861DF"/>
    <w:rsid w:val="001901BA"/>
    <w:rsid w:val="00197D68"/>
    <w:rsid w:val="001A3098"/>
    <w:rsid w:val="001A6114"/>
    <w:rsid w:val="001A66FA"/>
    <w:rsid w:val="001A7C67"/>
    <w:rsid w:val="001B5EF2"/>
    <w:rsid w:val="001B6EC1"/>
    <w:rsid w:val="001C11D1"/>
    <w:rsid w:val="001C4AA5"/>
    <w:rsid w:val="001C5F82"/>
    <w:rsid w:val="001C75F2"/>
    <w:rsid w:val="001D156A"/>
    <w:rsid w:val="001D512B"/>
    <w:rsid w:val="001D6B3D"/>
    <w:rsid w:val="001E0010"/>
    <w:rsid w:val="001E20A2"/>
    <w:rsid w:val="001E699B"/>
    <w:rsid w:val="001E7DD1"/>
    <w:rsid w:val="001F0B95"/>
    <w:rsid w:val="001F411B"/>
    <w:rsid w:val="001F49E0"/>
    <w:rsid w:val="001F58CD"/>
    <w:rsid w:val="00200217"/>
    <w:rsid w:val="00200F4D"/>
    <w:rsid w:val="00206BE0"/>
    <w:rsid w:val="00210AD2"/>
    <w:rsid w:val="00213450"/>
    <w:rsid w:val="002250E9"/>
    <w:rsid w:val="002277FE"/>
    <w:rsid w:val="00230E4A"/>
    <w:rsid w:val="00230F21"/>
    <w:rsid w:val="002311B4"/>
    <w:rsid w:val="002318C3"/>
    <w:rsid w:val="00234D1C"/>
    <w:rsid w:val="00234FC4"/>
    <w:rsid w:val="00242923"/>
    <w:rsid w:val="002433C6"/>
    <w:rsid w:val="00252544"/>
    <w:rsid w:val="0025404E"/>
    <w:rsid w:val="002544AC"/>
    <w:rsid w:val="002630A3"/>
    <w:rsid w:val="0026354F"/>
    <w:rsid w:val="00263A28"/>
    <w:rsid w:val="00263AEF"/>
    <w:rsid w:val="00272AB9"/>
    <w:rsid w:val="00275587"/>
    <w:rsid w:val="00281335"/>
    <w:rsid w:val="00282258"/>
    <w:rsid w:val="00284FE1"/>
    <w:rsid w:val="002873E9"/>
    <w:rsid w:val="002878E7"/>
    <w:rsid w:val="0029531F"/>
    <w:rsid w:val="002A12C1"/>
    <w:rsid w:val="002A3871"/>
    <w:rsid w:val="002B51B9"/>
    <w:rsid w:val="002B60F4"/>
    <w:rsid w:val="002C575F"/>
    <w:rsid w:val="002C68DA"/>
    <w:rsid w:val="002C6D25"/>
    <w:rsid w:val="002D040E"/>
    <w:rsid w:val="002D0CF2"/>
    <w:rsid w:val="002D36DE"/>
    <w:rsid w:val="002D36EB"/>
    <w:rsid w:val="002E0CE6"/>
    <w:rsid w:val="002E4F77"/>
    <w:rsid w:val="002E4FC1"/>
    <w:rsid w:val="002E55DA"/>
    <w:rsid w:val="002F1210"/>
    <w:rsid w:val="002F44DC"/>
    <w:rsid w:val="002F60D3"/>
    <w:rsid w:val="003016FE"/>
    <w:rsid w:val="00302880"/>
    <w:rsid w:val="00303BF5"/>
    <w:rsid w:val="00314820"/>
    <w:rsid w:val="0031483C"/>
    <w:rsid w:val="003163E0"/>
    <w:rsid w:val="0031793A"/>
    <w:rsid w:val="00320C9C"/>
    <w:rsid w:val="00321BC1"/>
    <w:rsid w:val="00321D40"/>
    <w:rsid w:val="00337601"/>
    <w:rsid w:val="003467C5"/>
    <w:rsid w:val="003471B7"/>
    <w:rsid w:val="00351E75"/>
    <w:rsid w:val="003604CB"/>
    <w:rsid w:val="00362F98"/>
    <w:rsid w:val="00363816"/>
    <w:rsid w:val="0036423A"/>
    <w:rsid w:val="00364EA6"/>
    <w:rsid w:val="003678B2"/>
    <w:rsid w:val="0037005D"/>
    <w:rsid w:val="00372FBE"/>
    <w:rsid w:val="00374304"/>
    <w:rsid w:val="00374381"/>
    <w:rsid w:val="00375ABF"/>
    <w:rsid w:val="00380686"/>
    <w:rsid w:val="003813B4"/>
    <w:rsid w:val="00383012"/>
    <w:rsid w:val="003907CD"/>
    <w:rsid w:val="00394861"/>
    <w:rsid w:val="003B1316"/>
    <w:rsid w:val="003B4EBC"/>
    <w:rsid w:val="003B7212"/>
    <w:rsid w:val="003C531C"/>
    <w:rsid w:val="003C5B41"/>
    <w:rsid w:val="003C7E17"/>
    <w:rsid w:val="003D2192"/>
    <w:rsid w:val="003D23B5"/>
    <w:rsid w:val="003D24E7"/>
    <w:rsid w:val="003D4CD3"/>
    <w:rsid w:val="003D6A55"/>
    <w:rsid w:val="003D7C0C"/>
    <w:rsid w:val="003E031B"/>
    <w:rsid w:val="003E07D8"/>
    <w:rsid w:val="003E184E"/>
    <w:rsid w:val="003E5818"/>
    <w:rsid w:val="003E5BA9"/>
    <w:rsid w:val="003F02A0"/>
    <w:rsid w:val="003F22FF"/>
    <w:rsid w:val="003F3268"/>
    <w:rsid w:val="003F43A2"/>
    <w:rsid w:val="003F76BC"/>
    <w:rsid w:val="004002C7"/>
    <w:rsid w:val="004039B9"/>
    <w:rsid w:val="00410815"/>
    <w:rsid w:val="00416B4D"/>
    <w:rsid w:val="00422917"/>
    <w:rsid w:val="00423A24"/>
    <w:rsid w:val="00427734"/>
    <w:rsid w:val="00430A9F"/>
    <w:rsid w:val="00430CE1"/>
    <w:rsid w:val="00435134"/>
    <w:rsid w:val="004413D0"/>
    <w:rsid w:val="004477F0"/>
    <w:rsid w:val="00450232"/>
    <w:rsid w:val="004507A6"/>
    <w:rsid w:val="004509AD"/>
    <w:rsid w:val="00450CB2"/>
    <w:rsid w:val="0045184F"/>
    <w:rsid w:val="00454065"/>
    <w:rsid w:val="00455F39"/>
    <w:rsid w:val="00467EB1"/>
    <w:rsid w:val="00470180"/>
    <w:rsid w:val="00473B4A"/>
    <w:rsid w:val="00480096"/>
    <w:rsid w:val="00487A14"/>
    <w:rsid w:val="0049037C"/>
    <w:rsid w:val="004934BF"/>
    <w:rsid w:val="004946F6"/>
    <w:rsid w:val="00496237"/>
    <w:rsid w:val="004963B4"/>
    <w:rsid w:val="004968F7"/>
    <w:rsid w:val="004A2DD1"/>
    <w:rsid w:val="004A3C53"/>
    <w:rsid w:val="004A4DD2"/>
    <w:rsid w:val="004A5BA7"/>
    <w:rsid w:val="004B1211"/>
    <w:rsid w:val="004B6019"/>
    <w:rsid w:val="004C0434"/>
    <w:rsid w:val="004C0CEA"/>
    <w:rsid w:val="004C1A6F"/>
    <w:rsid w:val="004C30FA"/>
    <w:rsid w:val="004C4FA0"/>
    <w:rsid w:val="004D108A"/>
    <w:rsid w:val="004D24EC"/>
    <w:rsid w:val="004D283F"/>
    <w:rsid w:val="004D2EBD"/>
    <w:rsid w:val="004D3633"/>
    <w:rsid w:val="004D3B31"/>
    <w:rsid w:val="004D4C50"/>
    <w:rsid w:val="004D7F88"/>
    <w:rsid w:val="004E2E4C"/>
    <w:rsid w:val="004F2210"/>
    <w:rsid w:val="004F33F2"/>
    <w:rsid w:val="004F47CD"/>
    <w:rsid w:val="004F485E"/>
    <w:rsid w:val="00502281"/>
    <w:rsid w:val="005023E3"/>
    <w:rsid w:val="00512D4C"/>
    <w:rsid w:val="00516CAB"/>
    <w:rsid w:val="00517610"/>
    <w:rsid w:val="00520DF5"/>
    <w:rsid w:val="0052154E"/>
    <w:rsid w:val="00522D19"/>
    <w:rsid w:val="00522DE9"/>
    <w:rsid w:val="00523F5A"/>
    <w:rsid w:val="00533F44"/>
    <w:rsid w:val="00540B1A"/>
    <w:rsid w:val="00541249"/>
    <w:rsid w:val="00542FB1"/>
    <w:rsid w:val="005446B7"/>
    <w:rsid w:val="0054592A"/>
    <w:rsid w:val="00546C1F"/>
    <w:rsid w:val="00546EDE"/>
    <w:rsid w:val="0054777B"/>
    <w:rsid w:val="00547AFC"/>
    <w:rsid w:val="0055169F"/>
    <w:rsid w:val="00552C28"/>
    <w:rsid w:val="00555C3B"/>
    <w:rsid w:val="00556A13"/>
    <w:rsid w:val="00557D42"/>
    <w:rsid w:val="00560E98"/>
    <w:rsid w:val="00561919"/>
    <w:rsid w:val="00562439"/>
    <w:rsid w:val="00570E8C"/>
    <w:rsid w:val="00571285"/>
    <w:rsid w:val="005735BD"/>
    <w:rsid w:val="00574D78"/>
    <w:rsid w:val="00577211"/>
    <w:rsid w:val="005830E4"/>
    <w:rsid w:val="00590B4C"/>
    <w:rsid w:val="00596099"/>
    <w:rsid w:val="0059759E"/>
    <w:rsid w:val="005A17FA"/>
    <w:rsid w:val="005A1BC9"/>
    <w:rsid w:val="005A1BEB"/>
    <w:rsid w:val="005A2AC1"/>
    <w:rsid w:val="005A373F"/>
    <w:rsid w:val="005B04DB"/>
    <w:rsid w:val="005B1427"/>
    <w:rsid w:val="005B45DD"/>
    <w:rsid w:val="005B48E7"/>
    <w:rsid w:val="005B4D4C"/>
    <w:rsid w:val="005B55D8"/>
    <w:rsid w:val="005B7B48"/>
    <w:rsid w:val="005C78B4"/>
    <w:rsid w:val="005D7E5A"/>
    <w:rsid w:val="005E19CA"/>
    <w:rsid w:val="005E3BFC"/>
    <w:rsid w:val="005E58E6"/>
    <w:rsid w:val="005E76D6"/>
    <w:rsid w:val="005F0D2A"/>
    <w:rsid w:val="005F1751"/>
    <w:rsid w:val="005F1AA0"/>
    <w:rsid w:val="005F32EB"/>
    <w:rsid w:val="005F34E7"/>
    <w:rsid w:val="005F6148"/>
    <w:rsid w:val="005F7728"/>
    <w:rsid w:val="005F77B1"/>
    <w:rsid w:val="0061144E"/>
    <w:rsid w:val="00613C15"/>
    <w:rsid w:val="006149A3"/>
    <w:rsid w:val="00617FDC"/>
    <w:rsid w:val="0062225C"/>
    <w:rsid w:val="00623376"/>
    <w:rsid w:val="00626846"/>
    <w:rsid w:val="006319E4"/>
    <w:rsid w:val="006321E6"/>
    <w:rsid w:val="00633B68"/>
    <w:rsid w:val="00644245"/>
    <w:rsid w:val="006521B3"/>
    <w:rsid w:val="006528FE"/>
    <w:rsid w:val="00653B89"/>
    <w:rsid w:val="00655069"/>
    <w:rsid w:val="00660DBD"/>
    <w:rsid w:val="0066304E"/>
    <w:rsid w:val="00663801"/>
    <w:rsid w:val="006643F0"/>
    <w:rsid w:val="006647FE"/>
    <w:rsid w:val="00664A43"/>
    <w:rsid w:val="0067203D"/>
    <w:rsid w:val="00682686"/>
    <w:rsid w:val="00692390"/>
    <w:rsid w:val="006949F3"/>
    <w:rsid w:val="00694D91"/>
    <w:rsid w:val="0069539E"/>
    <w:rsid w:val="006977CA"/>
    <w:rsid w:val="006A1D18"/>
    <w:rsid w:val="006A628C"/>
    <w:rsid w:val="006B0E65"/>
    <w:rsid w:val="006B31ED"/>
    <w:rsid w:val="006B7306"/>
    <w:rsid w:val="006C173F"/>
    <w:rsid w:val="006C3230"/>
    <w:rsid w:val="006C450F"/>
    <w:rsid w:val="006C50FE"/>
    <w:rsid w:val="006C7FE0"/>
    <w:rsid w:val="006D2BF0"/>
    <w:rsid w:val="006D53BE"/>
    <w:rsid w:val="006D5697"/>
    <w:rsid w:val="006D68D1"/>
    <w:rsid w:val="006D7204"/>
    <w:rsid w:val="006E05C0"/>
    <w:rsid w:val="006E0866"/>
    <w:rsid w:val="006E4C8C"/>
    <w:rsid w:val="006F3517"/>
    <w:rsid w:val="006F648A"/>
    <w:rsid w:val="006F7442"/>
    <w:rsid w:val="006F747D"/>
    <w:rsid w:val="00704122"/>
    <w:rsid w:val="00710343"/>
    <w:rsid w:val="00712A68"/>
    <w:rsid w:val="007151E6"/>
    <w:rsid w:val="0071545D"/>
    <w:rsid w:val="00717B6F"/>
    <w:rsid w:val="007250EA"/>
    <w:rsid w:val="007410D7"/>
    <w:rsid w:val="00743340"/>
    <w:rsid w:val="0074729B"/>
    <w:rsid w:val="007508B1"/>
    <w:rsid w:val="0075281F"/>
    <w:rsid w:val="00753777"/>
    <w:rsid w:val="00756A33"/>
    <w:rsid w:val="00757D52"/>
    <w:rsid w:val="00760A43"/>
    <w:rsid w:val="0077302E"/>
    <w:rsid w:val="00773BDF"/>
    <w:rsid w:val="0077452D"/>
    <w:rsid w:val="00774BFB"/>
    <w:rsid w:val="00780355"/>
    <w:rsid w:val="00780995"/>
    <w:rsid w:val="00780F1A"/>
    <w:rsid w:val="00781710"/>
    <w:rsid w:val="00786C4C"/>
    <w:rsid w:val="0078770C"/>
    <w:rsid w:val="007951C5"/>
    <w:rsid w:val="007973B4"/>
    <w:rsid w:val="007975A7"/>
    <w:rsid w:val="007A45C2"/>
    <w:rsid w:val="007A6EF6"/>
    <w:rsid w:val="007A7A81"/>
    <w:rsid w:val="007B03AE"/>
    <w:rsid w:val="007C1437"/>
    <w:rsid w:val="007C2185"/>
    <w:rsid w:val="007C27A5"/>
    <w:rsid w:val="007C50C8"/>
    <w:rsid w:val="007D054D"/>
    <w:rsid w:val="007D0F78"/>
    <w:rsid w:val="007D173A"/>
    <w:rsid w:val="007D36A8"/>
    <w:rsid w:val="007D4AC1"/>
    <w:rsid w:val="007D61B8"/>
    <w:rsid w:val="007E330D"/>
    <w:rsid w:val="007E6E26"/>
    <w:rsid w:val="007F1CAA"/>
    <w:rsid w:val="007F4C1F"/>
    <w:rsid w:val="007F4E64"/>
    <w:rsid w:val="007F7B94"/>
    <w:rsid w:val="008002A8"/>
    <w:rsid w:val="00803540"/>
    <w:rsid w:val="00804D70"/>
    <w:rsid w:val="00804EF6"/>
    <w:rsid w:val="0080576D"/>
    <w:rsid w:val="00810324"/>
    <w:rsid w:val="00812321"/>
    <w:rsid w:val="00824D02"/>
    <w:rsid w:val="00826F45"/>
    <w:rsid w:val="00841019"/>
    <w:rsid w:val="00845622"/>
    <w:rsid w:val="00852DA4"/>
    <w:rsid w:val="00857287"/>
    <w:rsid w:val="00857AD2"/>
    <w:rsid w:val="008608C0"/>
    <w:rsid w:val="00867617"/>
    <w:rsid w:val="008713B5"/>
    <w:rsid w:val="00871638"/>
    <w:rsid w:val="00871991"/>
    <w:rsid w:val="008726F9"/>
    <w:rsid w:val="00874959"/>
    <w:rsid w:val="00875B5D"/>
    <w:rsid w:val="0088328F"/>
    <w:rsid w:val="00884774"/>
    <w:rsid w:val="0088522C"/>
    <w:rsid w:val="00887BDE"/>
    <w:rsid w:val="00891F7D"/>
    <w:rsid w:val="00893E7B"/>
    <w:rsid w:val="00894FD7"/>
    <w:rsid w:val="00895C07"/>
    <w:rsid w:val="00896734"/>
    <w:rsid w:val="00896971"/>
    <w:rsid w:val="00897008"/>
    <w:rsid w:val="00897B7E"/>
    <w:rsid w:val="008B13D8"/>
    <w:rsid w:val="008B40E8"/>
    <w:rsid w:val="008B4DCF"/>
    <w:rsid w:val="008B5599"/>
    <w:rsid w:val="008B5FF9"/>
    <w:rsid w:val="008C1201"/>
    <w:rsid w:val="008C1526"/>
    <w:rsid w:val="008C2F63"/>
    <w:rsid w:val="008C7C02"/>
    <w:rsid w:val="008D268F"/>
    <w:rsid w:val="008D3609"/>
    <w:rsid w:val="008D7A61"/>
    <w:rsid w:val="008E2AE4"/>
    <w:rsid w:val="008E3271"/>
    <w:rsid w:val="008E4F39"/>
    <w:rsid w:val="008F3F7F"/>
    <w:rsid w:val="008F4B2C"/>
    <w:rsid w:val="008F4F96"/>
    <w:rsid w:val="008F5458"/>
    <w:rsid w:val="008F66AF"/>
    <w:rsid w:val="00902273"/>
    <w:rsid w:val="009033DA"/>
    <w:rsid w:val="00905211"/>
    <w:rsid w:val="00905811"/>
    <w:rsid w:val="0090664A"/>
    <w:rsid w:val="0091350A"/>
    <w:rsid w:val="00913D07"/>
    <w:rsid w:val="00913ECB"/>
    <w:rsid w:val="009200A8"/>
    <w:rsid w:val="00920710"/>
    <w:rsid w:val="00920CE1"/>
    <w:rsid w:val="00923B54"/>
    <w:rsid w:val="00924ED2"/>
    <w:rsid w:val="00927C1F"/>
    <w:rsid w:val="00934F35"/>
    <w:rsid w:val="0093681E"/>
    <w:rsid w:val="0093784C"/>
    <w:rsid w:val="009420BB"/>
    <w:rsid w:val="0094471C"/>
    <w:rsid w:val="009448DB"/>
    <w:rsid w:val="00945044"/>
    <w:rsid w:val="0094551F"/>
    <w:rsid w:val="00945882"/>
    <w:rsid w:val="009520C6"/>
    <w:rsid w:val="00952F97"/>
    <w:rsid w:val="00953A41"/>
    <w:rsid w:val="00964704"/>
    <w:rsid w:val="00966ACB"/>
    <w:rsid w:val="00967636"/>
    <w:rsid w:val="00970731"/>
    <w:rsid w:val="009835DF"/>
    <w:rsid w:val="00984838"/>
    <w:rsid w:val="0098702B"/>
    <w:rsid w:val="009873DB"/>
    <w:rsid w:val="009901D7"/>
    <w:rsid w:val="00991854"/>
    <w:rsid w:val="009933A2"/>
    <w:rsid w:val="009950F2"/>
    <w:rsid w:val="009A06D6"/>
    <w:rsid w:val="009A1370"/>
    <w:rsid w:val="009A3432"/>
    <w:rsid w:val="009A586F"/>
    <w:rsid w:val="009B1B27"/>
    <w:rsid w:val="009B38A2"/>
    <w:rsid w:val="009B76C9"/>
    <w:rsid w:val="009C5929"/>
    <w:rsid w:val="009D16FB"/>
    <w:rsid w:val="009D3F9F"/>
    <w:rsid w:val="009D4CB2"/>
    <w:rsid w:val="009D5369"/>
    <w:rsid w:val="009D5AD0"/>
    <w:rsid w:val="009D78FE"/>
    <w:rsid w:val="009D7FBE"/>
    <w:rsid w:val="009E3C79"/>
    <w:rsid w:val="009E46AF"/>
    <w:rsid w:val="009E4CEA"/>
    <w:rsid w:val="009E549C"/>
    <w:rsid w:val="009E6355"/>
    <w:rsid w:val="009F0B37"/>
    <w:rsid w:val="009F3F5A"/>
    <w:rsid w:val="009F46B1"/>
    <w:rsid w:val="00A007F1"/>
    <w:rsid w:val="00A02782"/>
    <w:rsid w:val="00A031B1"/>
    <w:rsid w:val="00A071A8"/>
    <w:rsid w:val="00A11033"/>
    <w:rsid w:val="00A12F84"/>
    <w:rsid w:val="00A14EB1"/>
    <w:rsid w:val="00A15755"/>
    <w:rsid w:val="00A15D50"/>
    <w:rsid w:val="00A22548"/>
    <w:rsid w:val="00A23CD0"/>
    <w:rsid w:val="00A2604F"/>
    <w:rsid w:val="00A26181"/>
    <w:rsid w:val="00A26E62"/>
    <w:rsid w:val="00A3084D"/>
    <w:rsid w:val="00A30EC1"/>
    <w:rsid w:val="00A3102B"/>
    <w:rsid w:val="00A3352F"/>
    <w:rsid w:val="00A4160F"/>
    <w:rsid w:val="00A437F3"/>
    <w:rsid w:val="00A44B55"/>
    <w:rsid w:val="00A45662"/>
    <w:rsid w:val="00A4643D"/>
    <w:rsid w:val="00A47186"/>
    <w:rsid w:val="00A47970"/>
    <w:rsid w:val="00A510FF"/>
    <w:rsid w:val="00A526B2"/>
    <w:rsid w:val="00A53217"/>
    <w:rsid w:val="00A53BC4"/>
    <w:rsid w:val="00A54057"/>
    <w:rsid w:val="00A56973"/>
    <w:rsid w:val="00A6026A"/>
    <w:rsid w:val="00A70931"/>
    <w:rsid w:val="00A743F3"/>
    <w:rsid w:val="00A75B9A"/>
    <w:rsid w:val="00A76BED"/>
    <w:rsid w:val="00A837FB"/>
    <w:rsid w:val="00A872F7"/>
    <w:rsid w:val="00A90C98"/>
    <w:rsid w:val="00A932BB"/>
    <w:rsid w:val="00A95CCC"/>
    <w:rsid w:val="00A9602B"/>
    <w:rsid w:val="00A96069"/>
    <w:rsid w:val="00A96E37"/>
    <w:rsid w:val="00A96FA3"/>
    <w:rsid w:val="00AA0C67"/>
    <w:rsid w:val="00AA225C"/>
    <w:rsid w:val="00AA790B"/>
    <w:rsid w:val="00AB0E8B"/>
    <w:rsid w:val="00AB7F71"/>
    <w:rsid w:val="00AB7F90"/>
    <w:rsid w:val="00AC0E7E"/>
    <w:rsid w:val="00AC131E"/>
    <w:rsid w:val="00AC1920"/>
    <w:rsid w:val="00AC25E3"/>
    <w:rsid w:val="00AC6793"/>
    <w:rsid w:val="00AC6D5F"/>
    <w:rsid w:val="00AD054C"/>
    <w:rsid w:val="00AD52C8"/>
    <w:rsid w:val="00AE3686"/>
    <w:rsid w:val="00AE3FCF"/>
    <w:rsid w:val="00AE4F22"/>
    <w:rsid w:val="00AE6566"/>
    <w:rsid w:val="00AE7920"/>
    <w:rsid w:val="00AF47A1"/>
    <w:rsid w:val="00B02584"/>
    <w:rsid w:val="00B1007A"/>
    <w:rsid w:val="00B12489"/>
    <w:rsid w:val="00B25513"/>
    <w:rsid w:val="00B26666"/>
    <w:rsid w:val="00B2737F"/>
    <w:rsid w:val="00B32F08"/>
    <w:rsid w:val="00B343A0"/>
    <w:rsid w:val="00B40C48"/>
    <w:rsid w:val="00B4251A"/>
    <w:rsid w:val="00B46058"/>
    <w:rsid w:val="00B514D3"/>
    <w:rsid w:val="00B601FC"/>
    <w:rsid w:val="00B73497"/>
    <w:rsid w:val="00B73706"/>
    <w:rsid w:val="00B73F34"/>
    <w:rsid w:val="00B81130"/>
    <w:rsid w:val="00B81318"/>
    <w:rsid w:val="00B84C28"/>
    <w:rsid w:val="00B85B6C"/>
    <w:rsid w:val="00B92EC2"/>
    <w:rsid w:val="00B94F4D"/>
    <w:rsid w:val="00B97216"/>
    <w:rsid w:val="00BA1029"/>
    <w:rsid w:val="00BA161D"/>
    <w:rsid w:val="00BA22FA"/>
    <w:rsid w:val="00BA3ED1"/>
    <w:rsid w:val="00BA62F8"/>
    <w:rsid w:val="00BA74DC"/>
    <w:rsid w:val="00BB03AE"/>
    <w:rsid w:val="00BB3907"/>
    <w:rsid w:val="00BB4308"/>
    <w:rsid w:val="00BB50DC"/>
    <w:rsid w:val="00BC0496"/>
    <w:rsid w:val="00BC620A"/>
    <w:rsid w:val="00BC6523"/>
    <w:rsid w:val="00BC6F04"/>
    <w:rsid w:val="00BD569A"/>
    <w:rsid w:val="00BE102E"/>
    <w:rsid w:val="00BE7213"/>
    <w:rsid w:val="00BF157C"/>
    <w:rsid w:val="00C01905"/>
    <w:rsid w:val="00C05A61"/>
    <w:rsid w:val="00C06E83"/>
    <w:rsid w:val="00C07C58"/>
    <w:rsid w:val="00C1134C"/>
    <w:rsid w:val="00C1400D"/>
    <w:rsid w:val="00C206D6"/>
    <w:rsid w:val="00C2180E"/>
    <w:rsid w:val="00C21DD9"/>
    <w:rsid w:val="00C252D6"/>
    <w:rsid w:val="00C31350"/>
    <w:rsid w:val="00C35CA4"/>
    <w:rsid w:val="00C371B6"/>
    <w:rsid w:val="00C46985"/>
    <w:rsid w:val="00C54401"/>
    <w:rsid w:val="00C602C3"/>
    <w:rsid w:val="00C616B8"/>
    <w:rsid w:val="00C6182F"/>
    <w:rsid w:val="00C6192F"/>
    <w:rsid w:val="00C641F6"/>
    <w:rsid w:val="00C645C3"/>
    <w:rsid w:val="00C66109"/>
    <w:rsid w:val="00C73511"/>
    <w:rsid w:val="00C776CA"/>
    <w:rsid w:val="00C80704"/>
    <w:rsid w:val="00C85096"/>
    <w:rsid w:val="00C86124"/>
    <w:rsid w:val="00C95447"/>
    <w:rsid w:val="00C97943"/>
    <w:rsid w:val="00CA3412"/>
    <w:rsid w:val="00CA3D5F"/>
    <w:rsid w:val="00CA7EFB"/>
    <w:rsid w:val="00CB192A"/>
    <w:rsid w:val="00CB2FC0"/>
    <w:rsid w:val="00CB6889"/>
    <w:rsid w:val="00CB7793"/>
    <w:rsid w:val="00CB7CFF"/>
    <w:rsid w:val="00CC09B5"/>
    <w:rsid w:val="00CC18C8"/>
    <w:rsid w:val="00CC2E2A"/>
    <w:rsid w:val="00CC3287"/>
    <w:rsid w:val="00CC3D9D"/>
    <w:rsid w:val="00CC3E10"/>
    <w:rsid w:val="00CC4473"/>
    <w:rsid w:val="00CD5821"/>
    <w:rsid w:val="00CE17E6"/>
    <w:rsid w:val="00CE4091"/>
    <w:rsid w:val="00CE4193"/>
    <w:rsid w:val="00CE4474"/>
    <w:rsid w:val="00CE7A99"/>
    <w:rsid w:val="00CF39F9"/>
    <w:rsid w:val="00CF4358"/>
    <w:rsid w:val="00CF55A8"/>
    <w:rsid w:val="00CF7747"/>
    <w:rsid w:val="00D004CC"/>
    <w:rsid w:val="00D00C59"/>
    <w:rsid w:val="00D05186"/>
    <w:rsid w:val="00D071EB"/>
    <w:rsid w:val="00D072F1"/>
    <w:rsid w:val="00D1689E"/>
    <w:rsid w:val="00D20578"/>
    <w:rsid w:val="00D205E5"/>
    <w:rsid w:val="00D21D93"/>
    <w:rsid w:val="00D3080D"/>
    <w:rsid w:val="00D32EA6"/>
    <w:rsid w:val="00D34CCE"/>
    <w:rsid w:val="00D37446"/>
    <w:rsid w:val="00D3757C"/>
    <w:rsid w:val="00D41137"/>
    <w:rsid w:val="00D41E9A"/>
    <w:rsid w:val="00D45B23"/>
    <w:rsid w:val="00D47534"/>
    <w:rsid w:val="00D50DE9"/>
    <w:rsid w:val="00D53128"/>
    <w:rsid w:val="00D55C5F"/>
    <w:rsid w:val="00D566CB"/>
    <w:rsid w:val="00D60D27"/>
    <w:rsid w:val="00D624A4"/>
    <w:rsid w:val="00D633F3"/>
    <w:rsid w:val="00D650D6"/>
    <w:rsid w:val="00D65A95"/>
    <w:rsid w:val="00D66DD1"/>
    <w:rsid w:val="00D72894"/>
    <w:rsid w:val="00D77484"/>
    <w:rsid w:val="00D80935"/>
    <w:rsid w:val="00D835DC"/>
    <w:rsid w:val="00D922A6"/>
    <w:rsid w:val="00D936F5"/>
    <w:rsid w:val="00D93E21"/>
    <w:rsid w:val="00D94EE0"/>
    <w:rsid w:val="00D97014"/>
    <w:rsid w:val="00DA6A35"/>
    <w:rsid w:val="00DA6B8A"/>
    <w:rsid w:val="00DB074C"/>
    <w:rsid w:val="00DB1324"/>
    <w:rsid w:val="00DB2BD0"/>
    <w:rsid w:val="00DB319C"/>
    <w:rsid w:val="00DB4D83"/>
    <w:rsid w:val="00DB4F5A"/>
    <w:rsid w:val="00DB5AB7"/>
    <w:rsid w:val="00DB5E02"/>
    <w:rsid w:val="00DB703F"/>
    <w:rsid w:val="00DB78BD"/>
    <w:rsid w:val="00DC0B57"/>
    <w:rsid w:val="00DC0FCF"/>
    <w:rsid w:val="00DC13C1"/>
    <w:rsid w:val="00DC17D9"/>
    <w:rsid w:val="00DC2D61"/>
    <w:rsid w:val="00DC2FE3"/>
    <w:rsid w:val="00DC3F2B"/>
    <w:rsid w:val="00DC3F70"/>
    <w:rsid w:val="00DC4025"/>
    <w:rsid w:val="00DD0D73"/>
    <w:rsid w:val="00DD1378"/>
    <w:rsid w:val="00DD2696"/>
    <w:rsid w:val="00DD4EC3"/>
    <w:rsid w:val="00DD4F7C"/>
    <w:rsid w:val="00DD6EE6"/>
    <w:rsid w:val="00DD779B"/>
    <w:rsid w:val="00DE0AC3"/>
    <w:rsid w:val="00DE15BC"/>
    <w:rsid w:val="00DE2373"/>
    <w:rsid w:val="00DE2D74"/>
    <w:rsid w:val="00DE2EC0"/>
    <w:rsid w:val="00DE66D0"/>
    <w:rsid w:val="00DE7657"/>
    <w:rsid w:val="00DE7FC1"/>
    <w:rsid w:val="00DF008C"/>
    <w:rsid w:val="00DF141F"/>
    <w:rsid w:val="00DF284E"/>
    <w:rsid w:val="00DF3034"/>
    <w:rsid w:val="00DF779F"/>
    <w:rsid w:val="00E003D8"/>
    <w:rsid w:val="00E01816"/>
    <w:rsid w:val="00E026ED"/>
    <w:rsid w:val="00E04D6F"/>
    <w:rsid w:val="00E06672"/>
    <w:rsid w:val="00E078DA"/>
    <w:rsid w:val="00E120ED"/>
    <w:rsid w:val="00E1264C"/>
    <w:rsid w:val="00E16B82"/>
    <w:rsid w:val="00E23627"/>
    <w:rsid w:val="00E23D3D"/>
    <w:rsid w:val="00E30771"/>
    <w:rsid w:val="00E311C9"/>
    <w:rsid w:val="00E3371A"/>
    <w:rsid w:val="00E3511A"/>
    <w:rsid w:val="00E362C8"/>
    <w:rsid w:val="00E377CE"/>
    <w:rsid w:val="00E4395C"/>
    <w:rsid w:val="00E43FDE"/>
    <w:rsid w:val="00E455AC"/>
    <w:rsid w:val="00E466DF"/>
    <w:rsid w:val="00E51634"/>
    <w:rsid w:val="00E51CE6"/>
    <w:rsid w:val="00E53D8D"/>
    <w:rsid w:val="00E5569F"/>
    <w:rsid w:val="00E560B1"/>
    <w:rsid w:val="00E61426"/>
    <w:rsid w:val="00E667B7"/>
    <w:rsid w:val="00E7116E"/>
    <w:rsid w:val="00E7166E"/>
    <w:rsid w:val="00E73698"/>
    <w:rsid w:val="00E73FDA"/>
    <w:rsid w:val="00E81205"/>
    <w:rsid w:val="00E81279"/>
    <w:rsid w:val="00E81F97"/>
    <w:rsid w:val="00E919AE"/>
    <w:rsid w:val="00E93DB0"/>
    <w:rsid w:val="00E9783A"/>
    <w:rsid w:val="00EA09E3"/>
    <w:rsid w:val="00EA6A8D"/>
    <w:rsid w:val="00EB3C41"/>
    <w:rsid w:val="00EB504D"/>
    <w:rsid w:val="00EC0160"/>
    <w:rsid w:val="00EC0E28"/>
    <w:rsid w:val="00EC181C"/>
    <w:rsid w:val="00EC2D38"/>
    <w:rsid w:val="00EC7D52"/>
    <w:rsid w:val="00ED20F6"/>
    <w:rsid w:val="00ED4201"/>
    <w:rsid w:val="00EE0BF3"/>
    <w:rsid w:val="00EE0EC5"/>
    <w:rsid w:val="00EE1A25"/>
    <w:rsid w:val="00EE1E78"/>
    <w:rsid w:val="00EE331F"/>
    <w:rsid w:val="00EE40FE"/>
    <w:rsid w:val="00EE516E"/>
    <w:rsid w:val="00EF0C61"/>
    <w:rsid w:val="00EF5293"/>
    <w:rsid w:val="00EF6064"/>
    <w:rsid w:val="00F2039E"/>
    <w:rsid w:val="00F22777"/>
    <w:rsid w:val="00F272A4"/>
    <w:rsid w:val="00F30795"/>
    <w:rsid w:val="00F310B9"/>
    <w:rsid w:val="00F31AA7"/>
    <w:rsid w:val="00F327E9"/>
    <w:rsid w:val="00F33B10"/>
    <w:rsid w:val="00F33DCF"/>
    <w:rsid w:val="00F37A86"/>
    <w:rsid w:val="00F4615E"/>
    <w:rsid w:val="00F47450"/>
    <w:rsid w:val="00F56CDA"/>
    <w:rsid w:val="00F6062C"/>
    <w:rsid w:val="00F637B4"/>
    <w:rsid w:val="00F63DF2"/>
    <w:rsid w:val="00F70597"/>
    <w:rsid w:val="00F706C3"/>
    <w:rsid w:val="00F80565"/>
    <w:rsid w:val="00F805E5"/>
    <w:rsid w:val="00F83268"/>
    <w:rsid w:val="00F85494"/>
    <w:rsid w:val="00F91496"/>
    <w:rsid w:val="00F96D42"/>
    <w:rsid w:val="00FA1B19"/>
    <w:rsid w:val="00FA4126"/>
    <w:rsid w:val="00FA66D7"/>
    <w:rsid w:val="00FB0AA2"/>
    <w:rsid w:val="00FB3BE2"/>
    <w:rsid w:val="00FB4E1D"/>
    <w:rsid w:val="00FC046B"/>
    <w:rsid w:val="00FC0E5D"/>
    <w:rsid w:val="00FC1921"/>
    <w:rsid w:val="00FC1BD0"/>
    <w:rsid w:val="00FC4F44"/>
    <w:rsid w:val="00FC7D0D"/>
    <w:rsid w:val="00FD110D"/>
    <w:rsid w:val="00FD3C38"/>
    <w:rsid w:val="00FD6489"/>
    <w:rsid w:val="00FD7BF3"/>
    <w:rsid w:val="00FE2CF1"/>
    <w:rsid w:val="00FE330B"/>
    <w:rsid w:val="00FE5E75"/>
    <w:rsid w:val="00FF0014"/>
    <w:rsid w:val="00FF0FC7"/>
    <w:rsid w:val="00FF1B9E"/>
    <w:rsid w:val="00FF3520"/>
    <w:rsid w:val="00FF38F0"/>
    <w:rsid w:val="00FF71E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9219"/>
  <w15:docId w15:val="{CB6D6509-A42A-49A7-B57E-5CB6A11B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semiHidden/>
    <w:qFormat/>
    <w:rsid w:val="00BA1036"/>
    <w:rPr>
      <w:rFonts w:ascii="Segoe UI" w:hAnsi="Segoe UI" w:cs="Segoe UI"/>
      <w:sz w:val="18"/>
      <w:szCs w:val="18"/>
    </w:rPr>
  </w:style>
  <w:style w:type="character" w:styleId="Funotenzeichen">
    <w:name w:val="footnote reference"/>
    <w:qFormat/>
  </w:style>
  <w:style w:type="paragraph" w:customStyle="1" w:styleId="berschrift">
    <w:name w:val="Überschrift"/>
    <w:basedOn w:val="Standard"/>
    <w:next w:val="Textkrper"/>
    <w:qFormat/>
    <w:pPr>
      <w:keepNext/>
      <w:spacing w:before="240" w:after="120"/>
    </w:pPr>
    <w:rPr>
      <w:rFonts w:ascii="Liberation Sans" w:eastAsia="PingFang SC"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Sprechblasentext">
    <w:name w:val="Balloon Text"/>
    <w:basedOn w:val="Standard"/>
    <w:link w:val="SprechblasentextZchn"/>
    <w:uiPriority w:val="99"/>
    <w:semiHidden/>
    <w:unhideWhenUsed/>
    <w:qFormat/>
    <w:rsid w:val="00BA1036"/>
    <w:pPr>
      <w:spacing w:after="0" w:line="240" w:lineRule="auto"/>
    </w:pPr>
    <w:rPr>
      <w:rFonts w:ascii="Segoe UI" w:hAnsi="Segoe UI" w:cs="Segoe UI"/>
      <w:sz w:val="18"/>
      <w:szCs w:val="18"/>
    </w:rPr>
  </w:style>
  <w:style w:type="paragraph" w:customStyle="1" w:styleId="KeinAbsatzformat">
    <w:name w:val="[Kein Absatzformat]"/>
    <w:qFormat/>
    <w:pPr>
      <w:suppressAutoHyphens w:val="0"/>
      <w:spacing w:line="288" w:lineRule="auto"/>
      <w:textAlignment w:val="center"/>
    </w:pPr>
    <w:rPr>
      <w:rFonts w:ascii="Times-Roman" w:eastAsia="Calibri" w:hAnsi="Times-Roman"/>
      <w:color w:val="000000"/>
      <w:sz w:val="24"/>
    </w:rPr>
  </w:style>
  <w:style w:type="paragraph" w:customStyle="1" w:styleId="Grundtext">
    <w:name w:val="Grundtext"/>
    <w:basedOn w:val="KeinAbsatzformat"/>
    <w:qFormat/>
    <w:pPr>
      <w:spacing w:after="113"/>
      <w:ind w:firstLine="227"/>
      <w:jc w:val="both"/>
    </w:pPr>
    <w:rPr>
      <w:rFonts w:ascii="Sportiv" w:hAnsi="Sportiv"/>
    </w:rPr>
  </w:style>
  <w:style w:type="paragraph" w:styleId="StandardWeb">
    <w:name w:val="Normal (Web)"/>
    <w:basedOn w:val="Standard"/>
    <w:uiPriority w:val="99"/>
    <w:unhideWhenUsed/>
    <w:rsid w:val="007C27A5"/>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trotexteGalano911">
    <w:name w:val="Introtexte Galano9/11"/>
    <w:aliases w:val="5 (_Sublines / Zwischenüberschriften)1"/>
    <w:basedOn w:val="Standard"/>
    <w:uiPriority w:val="99"/>
    <w:rsid w:val="00BB03AE"/>
    <w:pPr>
      <w:suppressAutoHyphens w:val="0"/>
      <w:autoSpaceDE w:val="0"/>
      <w:autoSpaceDN w:val="0"/>
      <w:adjustRightInd w:val="0"/>
      <w:spacing w:after="113" w:line="230" w:lineRule="atLeast"/>
      <w:jc w:val="both"/>
      <w:textAlignment w:val="center"/>
    </w:pPr>
    <w:rPr>
      <w:rFonts w:ascii="Galano Grotesque SemiBold" w:hAnsi="Galano Grotesque SemiBold" w:cs="Galano Grotesque SemiBold"/>
      <w:b/>
      <w:bCs/>
      <w:color w:val="E30513"/>
      <w:sz w:val="18"/>
      <w:szCs w:val="18"/>
    </w:rPr>
  </w:style>
  <w:style w:type="paragraph" w:customStyle="1" w:styleId="FlietextSportiv1011">
    <w:name w:val="Fließtext Sportiv 10/11"/>
    <w:aliases w:val="5 (_Fließtext / BU)"/>
    <w:basedOn w:val="KeinAbsatzformat"/>
    <w:uiPriority w:val="99"/>
    <w:rsid w:val="00BB03AE"/>
    <w:pPr>
      <w:autoSpaceDE w:val="0"/>
      <w:autoSpaceDN w:val="0"/>
      <w:adjustRightInd w:val="0"/>
      <w:spacing w:after="113" w:line="230" w:lineRule="atLeast"/>
      <w:jc w:val="both"/>
    </w:pPr>
    <w:rPr>
      <w:rFonts w:ascii="Sportiv (OTF)" w:eastAsiaTheme="minorHAnsi" w:hAnsi="Sportiv (OTF)" w:cs="Sportiv (OTF)"/>
      <w:sz w:val="20"/>
      <w:szCs w:val="20"/>
    </w:rPr>
  </w:style>
  <w:style w:type="character" w:styleId="Hyperlink">
    <w:name w:val="Hyperlink"/>
    <w:basedOn w:val="Absatz-Standardschriftart"/>
    <w:uiPriority w:val="99"/>
    <w:unhideWhenUsed/>
    <w:rsid w:val="00C641F6"/>
    <w:rPr>
      <w:color w:val="0563C1"/>
      <w:u w:val="single"/>
    </w:rPr>
  </w:style>
  <w:style w:type="character" w:styleId="Fett">
    <w:name w:val="Strong"/>
    <w:basedOn w:val="Absatz-Standardschriftart"/>
    <w:uiPriority w:val="22"/>
    <w:qFormat/>
    <w:rsid w:val="00804EF6"/>
    <w:rPr>
      <w:b/>
      <w:bCs/>
    </w:rPr>
  </w:style>
  <w:style w:type="character" w:customStyle="1" w:styleId="NichtaufgelsteErwhnung1">
    <w:name w:val="Nicht aufgelöste Erwähnung1"/>
    <w:basedOn w:val="Absatz-Standardschriftart"/>
    <w:uiPriority w:val="99"/>
    <w:semiHidden/>
    <w:unhideWhenUsed/>
    <w:rsid w:val="00314820"/>
    <w:rPr>
      <w:color w:val="605E5C"/>
      <w:shd w:val="clear" w:color="auto" w:fill="E1DFDD"/>
    </w:rPr>
  </w:style>
  <w:style w:type="character" w:customStyle="1" w:styleId="NichtaufgelsteErwhnung2">
    <w:name w:val="Nicht aufgelöste Erwähnung2"/>
    <w:basedOn w:val="Absatz-Standardschriftart"/>
    <w:uiPriority w:val="99"/>
    <w:semiHidden/>
    <w:unhideWhenUsed/>
    <w:rsid w:val="0012511E"/>
    <w:rPr>
      <w:color w:val="605E5C"/>
      <w:shd w:val="clear" w:color="auto" w:fill="E1DFDD"/>
    </w:rPr>
  </w:style>
  <w:style w:type="paragraph" w:customStyle="1" w:styleId="pf0">
    <w:name w:val="pf0"/>
    <w:basedOn w:val="Standard"/>
    <w:rsid w:val="00A3352F"/>
    <w:pPr>
      <w:suppressAutoHyphens w:val="0"/>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A3352F"/>
    <w:rPr>
      <w:rFonts w:ascii="Segoe UI" w:hAnsi="Segoe UI" w:cs="Segoe UI" w:hint="default"/>
      <w:sz w:val="18"/>
      <w:szCs w:val="18"/>
    </w:rPr>
  </w:style>
  <w:style w:type="character" w:styleId="Hervorhebung">
    <w:name w:val="Emphasis"/>
    <w:basedOn w:val="Absatz-Standardschriftart"/>
    <w:uiPriority w:val="20"/>
    <w:qFormat/>
    <w:rsid w:val="00984838"/>
    <w:rPr>
      <w:i/>
      <w:iCs/>
    </w:rPr>
  </w:style>
  <w:style w:type="paragraph" w:styleId="Listenabsatz">
    <w:name w:val="List Paragraph"/>
    <w:basedOn w:val="Standard"/>
    <w:uiPriority w:val="34"/>
    <w:qFormat/>
    <w:rsid w:val="00B97216"/>
    <w:pPr>
      <w:ind w:left="720"/>
      <w:contextualSpacing/>
    </w:pPr>
  </w:style>
  <w:style w:type="paragraph" w:styleId="berarbeitung">
    <w:name w:val="Revision"/>
    <w:hidden/>
    <w:uiPriority w:val="99"/>
    <w:semiHidden/>
    <w:rsid w:val="00694D91"/>
    <w:pPr>
      <w:suppressAutoHyphens w:val="0"/>
    </w:pPr>
  </w:style>
  <w:style w:type="character" w:styleId="Kommentarzeichen">
    <w:name w:val="annotation reference"/>
    <w:basedOn w:val="Absatz-Standardschriftart"/>
    <w:uiPriority w:val="99"/>
    <w:semiHidden/>
    <w:unhideWhenUsed/>
    <w:rsid w:val="00E919AE"/>
    <w:rPr>
      <w:sz w:val="16"/>
      <w:szCs w:val="16"/>
    </w:rPr>
  </w:style>
  <w:style w:type="paragraph" w:styleId="Kommentartext">
    <w:name w:val="annotation text"/>
    <w:basedOn w:val="Standard"/>
    <w:link w:val="KommentartextZchn"/>
    <w:uiPriority w:val="99"/>
    <w:unhideWhenUsed/>
    <w:rsid w:val="00E919AE"/>
    <w:pPr>
      <w:suppressAutoHyphens w:val="0"/>
      <w:spacing w:line="240" w:lineRule="auto"/>
    </w:pPr>
    <w:rPr>
      <w:sz w:val="20"/>
      <w:szCs w:val="20"/>
    </w:rPr>
  </w:style>
  <w:style w:type="character" w:customStyle="1" w:styleId="KommentartextZchn">
    <w:name w:val="Kommentartext Zchn"/>
    <w:basedOn w:val="Absatz-Standardschriftart"/>
    <w:link w:val="Kommentartext"/>
    <w:uiPriority w:val="99"/>
    <w:rsid w:val="00E919AE"/>
    <w:rPr>
      <w:sz w:val="20"/>
      <w:szCs w:val="20"/>
    </w:rPr>
  </w:style>
  <w:style w:type="paragraph" w:customStyle="1" w:styleId="FlietextInitial4Zeilen1011">
    <w:name w:val="Fließtext Initial 4_Zeilen_10/11"/>
    <w:aliases w:val="5 (_Fließtext / BU)1"/>
    <w:basedOn w:val="FlietextSportiv1011"/>
    <w:uiPriority w:val="99"/>
    <w:rsid w:val="004507A6"/>
  </w:style>
  <w:style w:type="character" w:customStyle="1" w:styleId="hgkelc">
    <w:name w:val="hgkelc"/>
    <w:basedOn w:val="Absatz-Standardschriftart"/>
    <w:rsid w:val="00913D07"/>
  </w:style>
  <w:style w:type="paragraph" w:customStyle="1" w:styleId="BUSportiv810FlietextBU">
    <w:name w:val="BU Sportiv 8/10 (_Fließtext / BU)"/>
    <w:basedOn w:val="FlietextSportiv1011"/>
    <w:uiPriority w:val="99"/>
    <w:rsid w:val="004477F0"/>
    <w:pPr>
      <w:spacing w:after="0" w:line="200" w:lineRule="atLeast"/>
      <w:ind w:left="230"/>
      <w:jc w:val="left"/>
    </w:pPr>
    <w:rPr>
      <w:sz w:val="16"/>
      <w:szCs w:val="16"/>
    </w:rPr>
  </w:style>
  <w:style w:type="character" w:customStyle="1" w:styleId="SportivBold">
    <w:name w:val="Sportiv Bold"/>
    <w:uiPriority w:val="99"/>
    <w:rsid w:val="004477F0"/>
    <w:rPr>
      <w:b/>
      <w:bCs/>
    </w:rPr>
  </w:style>
  <w:style w:type="paragraph" w:styleId="Kommentarthema">
    <w:name w:val="annotation subject"/>
    <w:basedOn w:val="Kommentartext"/>
    <w:next w:val="Kommentartext"/>
    <w:link w:val="KommentarthemaZchn"/>
    <w:uiPriority w:val="99"/>
    <w:semiHidden/>
    <w:unhideWhenUsed/>
    <w:rsid w:val="00871638"/>
    <w:pPr>
      <w:suppressAutoHyphens/>
    </w:pPr>
    <w:rPr>
      <w:b/>
      <w:bCs/>
    </w:rPr>
  </w:style>
  <w:style w:type="character" w:customStyle="1" w:styleId="KommentarthemaZchn">
    <w:name w:val="Kommentarthema Zchn"/>
    <w:basedOn w:val="KommentartextZchn"/>
    <w:link w:val="Kommentarthema"/>
    <w:uiPriority w:val="99"/>
    <w:semiHidden/>
    <w:rsid w:val="008716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3290">
      <w:bodyDiv w:val="1"/>
      <w:marLeft w:val="0"/>
      <w:marRight w:val="0"/>
      <w:marTop w:val="0"/>
      <w:marBottom w:val="0"/>
      <w:divBdr>
        <w:top w:val="none" w:sz="0" w:space="0" w:color="auto"/>
        <w:left w:val="none" w:sz="0" w:space="0" w:color="auto"/>
        <w:bottom w:val="none" w:sz="0" w:space="0" w:color="auto"/>
        <w:right w:val="none" w:sz="0" w:space="0" w:color="auto"/>
      </w:divBdr>
    </w:div>
    <w:div w:id="333802578">
      <w:bodyDiv w:val="1"/>
      <w:marLeft w:val="0"/>
      <w:marRight w:val="0"/>
      <w:marTop w:val="0"/>
      <w:marBottom w:val="0"/>
      <w:divBdr>
        <w:top w:val="none" w:sz="0" w:space="0" w:color="auto"/>
        <w:left w:val="none" w:sz="0" w:space="0" w:color="auto"/>
        <w:bottom w:val="none" w:sz="0" w:space="0" w:color="auto"/>
        <w:right w:val="none" w:sz="0" w:space="0" w:color="auto"/>
      </w:divBdr>
    </w:div>
    <w:div w:id="390811413">
      <w:bodyDiv w:val="1"/>
      <w:marLeft w:val="0"/>
      <w:marRight w:val="0"/>
      <w:marTop w:val="0"/>
      <w:marBottom w:val="0"/>
      <w:divBdr>
        <w:top w:val="none" w:sz="0" w:space="0" w:color="auto"/>
        <w:left w:val="none" w:sz="0" w:space="0" w:color="auto"/>
        <w:bottom w:val="none" w:sz="0" w:space="0" w:color="auto"/>
        <w:right w:val="none" w:sz="0" w:space="0" w:color="auto"/>
      </w:divBdr>
    </w:div>
    <w:div w:id="433012580">
      <w:bodyDiv w:val="1"/>
      <w:marLeft w:val="0"/>
      <w:marRight w:val="0"/>
      <w:marTop w:val="0"/>
      <w:marBottom w:val="0"/>
      <w:divBdr>
        <w:top w:val="none" w:sz="0" w:space="0" w:color="auto"/>
        <w:left w:val="none" w:sz="0" w:space="0" w:color="auto"/>
        <w:bottom w:val="none" w:sz="0" w:space="0" w:color="auto"/>
        <w:right w:val="none" w:sz="0" w:space="0" w:color="auto"/>
      </w:divBdr>
    </w:div>
    <w:div w:id="498925855">
      <w:bodyDiv w:val="1"/>
      <w:marLeft w:val="0"/>
      <w:marRight w:val="0"/>
      <w:marTop w:val="0"/>
      <w:marBottom w:val="0"/>
      <w:divBdr>
        <w:top w:val="none" w:sz="0" w:space="0" w:color="auto"/>
        <w:left w:val="none" w:sz="0" w:space="0" w:color="auto"/>
        <w:bottom w:val="none" w:sz="0" w:space="0" w:color="auto"/>
        <w:right w:val="none" w:sz="0" w:space="0" w:color="auto"/>
      </w:divBdr>
    </w:div>
    <w:div w:id="723605751">
      <w:bodyDiv w:val="1"/>
      <w:marLeft w:val="0"/>
      <w:marRight w:val="0"/>
      <w:marTop w:val="0"/>
      <w:marBottom w:val="0"/>
      <w:divBdr>
        <w:top w:val="none" w:sz="0" w:space="0" w:color="auto"/>
        <w:left w:val="none" w:sz="0" w:space="0" w:color="auto"/>
        <w:bottom w:val="none" w:sz="0" w:space="0" w:color="auto"/>
        <w:right w:val="none" w:sz="0" w:space="0" w:color="auto"/>
      </w:divBdr>
    </w:div>
    <w:div w:id="1003702206">
      <w:bodyDiv w:val="1"/>
      <w:marLeft w:val="0"/>
      <w:marRight w:val="0"/>
      <w:marTop w:val="0"/>
      <w:marBottom w:val="0"/>
      <w:divBdr>
        <w:top w:val="none" w:sz="0" w:space="0" w:color="auto"/>
        <w:left w:val="none" w:sz="0" w:space="0" w:color="auto"/>
        <w:bottom w:val="none" w:sz="0" w:space="0" w:color="auto"/>
        <w:right w:val="none" w:sz="0" w:space="0" w:color="auto"/>
      </w:divBdr>
    </w:div>
    <w:div w:id="1087118906">
      <w:bodyDiv w:val="1"/>
      <w:marLeft w:val="0"/>
      <w:marRight w:val="0"/>
      <w:marTop w:val="0"/>
      <w:marBottom w:val="0"/>
      <w:divBdr>
        <w:top w:val="none" w:sz="0" w:space="0" w:color="auto"/>
        <w:left w:val="none" w:sz="0" w:space="0" w:color="auto"/>
        <w:bottom w:val="none" w:sz="0" w:space="0" w:color="auto"/>
        <w:right w:val="none" w:sz="0" w:space="0" w:color="auto"/>
      </w:divBdr>
    </w:div>
    <w:div w:id="1153259341">
      <w:bodyDiv w:val="1"/>
      <w:marLeft w:val="0"/>
      <w:marRight w:val="0"/>
      <w:marTop w:val="0"/>
      <w:marBottom w:val="0"/>
      <w:divBdr>
        <w:top w:val="none" w:sz="0" w:space="0" w:color="auto"/>
        <w:left w:val="none" w:sz="0" w:space="0" w:color="auto"/>
        <w:bottom w:val="none" w:sz="0" w:space="0" w:color="auto"/>
        <w:right w:val="none" w:sz="0" w:space="0" w:color="auto"/>
      </w:divBdr>
    </w:div>
    <w:div w:id="1631785751">
      <w:bodyDiv w:val="1"/>
      <w:marLeft w:val="0"/>
      <w:marRight w:val="0"/>
      <w:marTop w:val="0"/>
      <w:marBottom w:val="0"/>
      <w:divBdr>
        <w:top w:val="none" w:sz="0" w:space="0" w:color="auto"/>
        <w:left w:val="none" w:sz="0" w:space="0" w:color="auto"/>
        <w:bottom w:val="none" w:sz="0" w:space="0" w:color="auto"/>
        <w:right w:val="none" w:sz="0" w:space="0" w:color="auto"/>
      </w:divBdr>
    </w:div>
    <w:div w:id="1649356974">
      <w:bodyDiv w:val="1"/>
      <w:marLeft w:val="0"/>
      <w:marRight w:val="0"/>
      <w:marTop w:val="0"/>
      <w:marBottom w:val="0"/>
      <w:divBdr>
        <w:top w:val="none" w:sz="0" w:space="0" w:color="auto"/>
        <w:left w:val="none" w:sz="0" w:space="0" w:color="auto"/>
        <w:bottom w:val="none" w:sz="0" w:space="0" w:color="auto"/>
        <w:right w:val="none" w:sz="0" w:space="0" w:color="auto"/>
      </w:divBdr>
    </w:div>
    <w:div w:id="1672414931">
      <w:bodyDiv w:val="1"/>
      <w:marLeft w:val="0"/>
      <w:marRight w:val="0"/>
      <w:marTop w:val="0"/>
      <w:marBottom w:val="0"/>
      <w:divBdr>
        <w:top w:val="none" w:sz="0" w:space="0" w:color="auto"/>
        <w:left w:val="none" w:sz="0" w:space="0" w:color="auto"/>
        <w:bottom w:val="none" w:sz="0" w:space="0" w:color="auto"/>
        <w:right w:val="none" w:sz="0" w:space="0" w:color="auto"/>
      </w:divBdr>
    </w:div>
    <w:div w:id="1760174269">
      <w:bodyDiv w:val="1"/>
      <w:marLeft w:val="0"/>
      <w:marRight w:val="0"/>
      <w:marTop w:val="0"/>
      <w:marBottom w:val="0"/>
      <w:divBdr>
        <w:top w:val="none" w:sz="0" w:space="0" w:color="auto"/>
        <w:left w:val="none" w:sz="0" w:space="0" w:color="auto"/>
        <w:bottom w:val="none" w:sz="0" w:space="0" w:color="auto"/>
        <w:right w:val="none" w:sz="0" w:space="0" w:color="auto"/>
      </w:divBdr>
      <w:divsChild>
        <w:div w:id="32777041">
          <w:marLeft w:val="0"/>
          <w:marRight w:val="0"/>
          <w:marTop w:val="0"/>
          <w:marBottom w:val="0"/>
          <w:divBdr>
            <w:top w:val="none" w:sz="0" w:space="0" w:color="auto"/>
            <w:left w:val="none" w:sz="0" w:space="0" w:color="auto"/>
            <w:bottom w:val="none" w:sz="0" w:space="0" w:color="auto"/>
            <w:right w:val="none" w:sz="0" w:space="0" w:color="auto"/>
          </w:divBdr>
          <w:divsChild>
            <w:div w:id="1343162605">
              <w:marLeft w:val="0"/>
              <w:marRight w:val="0"/>
              <w:marTop w:val="0"/>
              <w:marBottom w:val="0"/>
              <w:divBdr>
                <w:top w:val="none" w:sz="0" w:space="0" w:color="auto"/>
                <w:left w:val="none" w:sz="0" w:space="0" w:color="auto"/>
                <w:bottom w:val="none" w:sz="0" w:space="0" w:color="auto"/>
                <w:right w:val="none" w:sz="0" w:space="0" w:color="auto"/>
              </w:divBdr>
            </w:div>
          </w:divsChild>
        </w:div>
        <w:div w:id="2052536633">
          <w:marLeft w:val="0"/>
          <w:marRight w:val="0"/>
          <w:marTop w:val="0"/>
          <w:marBottom w:val="0"/>
          <w:divBdr>
            <w:top w:val="none" w:sz="0" w:space="0" w:color="auto"/>
            <w:left w:val="none" w:sz="0" w:space="0" w:color="auto"/>
            <w:bottom w:val="none" w:sz="0" w:space="0" w:color="auto"/>
            <w:right w:val="none" w:sz="0" w:space="0" w:color="auto"/>
          </w:divBdr>
          <w:divsChild>
            <w:div w:id="18027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720">
      <w:bodyDiv w:val="1"/>
      <w:marLeft w:val="0"/>
      <w:marRight w:val="0"/>
      <w:marTop w:val="0"/>
      <w:marBottom w:val="0"/>
      <w:divBdr>
        <w:top w:val="none" w:sz="0" w:space="0" w:color="auto"/>
        <w:left w:val="none" w:sz="0" w:space="0" w:color="auto"/>
        <w:bottom w:val="none" w:sz="0" w:space="0" w:color="auto"/>
        <w:right w:val="none" w:sz="0" w:space="0" w:color="auto"/>
      </w:divBdr>
    </w:div>
    <w:div w:id="2024547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71F23-7AAA-4A05-9864-F326C93D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3724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Wächter, Ralf</dc:creator>
  <dc:description/>
  <cp:lastModifiedBy>Markus Wimmer</cp:lastModifiedBy>
  <cp:revision>3</cp:revision>
  <cp:lastPrinted>2024-02-26T15:17:00Z</cp:lastPrinted>
  <dcterms:created xsi:type="dcterms:W3CDTF">2025-12-18T13:43:00Z</dcterms:created>
  <dcterms:modified xsi:type="dcterms:W3CDTF">2025-12-18T13:43:00Z</dcterms:modified>
  <dc:language>de-DE</dc:language>
</cp:coreProperties>
</file>