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B4D036" w14:textId="486F7979" w:rsidR="00E41EF0" w:rsidRPr="00165D3F" w:rsidRDefault="00E41EF0" w:rsidP="00E41EF0">
      <w:pPr>
        <w:tabs>
          <w:tab w:val="left" w:pos="7797"/>
        </w:tabs>
        <w:rPr>
          <w:rFonts w:ascii="Arial" w:hAnsi="Arial" w:cs="Arial"/>
        </w:rPr>
      </w:pPr>
      <w:r w:rsidRPr="00C377BB">
        <w:rPr>
          <w:rFonts w:ascii="Arial" w:hAnsi="Arial" w:cs="Arial"/>
        </w:rPr>
        <w:t xml:space="preserve">Nr. </w:t>
      </w:r>
      <w:r>
        <w:rPr>
          <w:rFonts w:ascii="Arial" w:hAnsi="Arial" w:cs="Arial"/>
          <w:color w:val="000000" w:themeColor="text1"/>
        </w:rPr>
        <w:t>02</w:t>
      </w:r>
      <w:r w:rsidRPr="00C377BB">
        <w:rPr>
          <w:rFonts w:ascii="Arial" w:hAnsi="Arial" w:cs="Arial"/>
        </w:rPr>
        <w:tab/>
      </w:r>
      <w:r w:rsidRPr="00165D3F">
        <w:rPr>
          <w:rFonts w:ascii="Arial" w:hAnsi="Arial" w:cs="Arial"/>
        </w:rPr>
        <w:t>1</w:t>
      </w:r>
      <w:r>
        <w:rPr>
          <w:rFonts w:ascii="Arial" w:hAnsi="Arial" w:cs="Arial"/>
        </w:rPr>
        <w:t>5</w:t>
      </w:r>
      <w:r w:rsidRPr="00165D3F">
        <w:rPr>
          <w:rFonts w:ascii="Arial" w:hAnsi="Arial" w:cs="Arial"/>
        </w:rPr>
        <w:t>.01.2021</w:t>
      </w:r>
    </w:p>
    <w:p w14:paraId="7CA4947C" w14:textId="77777777" w:rsidR="00E41EF0" w:rsidRPr="00C377BB" w:rsidRDefault="00E41EF0" w:rsidP="00E41EF0">
      <w:pPr>
        <w:tabs>
          <w:tab w:val="left" w:pos="2268"/>
        </w:tabs>
        <w:rPr>
          <w:rFonts w:ascii="Arial" w:hAnsi="Arial" w:cs="Arial"/>
        </w:rPr>
      </w:pPr>
    </w:p>
    <w:p w14:paraId="12175D79" w14:textId="1E4D5A1B" w:rsidR="001441EF" w:rsidRPr="001441EF" w:rsidRDefault="00BC3F45">
      <w:pPr>
        <w:rPr>
          <w:rFonts w:ascii="Arial" w:hAnsi="Arial" w:cs="Arial"/>
        </w:rPr>
      </w:pPr>
      <w:r>
        <w:rPr>
          <w:rFonts w:ascii="Arial" w:hAnsi="Arial" w:cs="Arial"/>
        </w:rPr>
        <w:t>OSP</w:t>
      </w:r>
      <w:r w:rsidR="001441EF" w:rsidRPr="001441EF">
        <w:rPr>
          <w:rFonts w:ascii="Arial" w:hAnsi="Arial" w:cs="Arial"/>
        </w:rPr>
        <w:t xml:space="preserve">, DOSB und IUBH Internationale Hochschule </w:t>
      </w:r>
      <w:r w:rsidR="001441EF">
        <w:rPr>
          <w:rFonts w:ascii="Arial" w:hAnsi="Arial" w:cs="Arial"/>
        </w:rPr>
        <w:t>intensivieren Zusammenarbeit</w:t>
      </w:r>
      <w:r w:rsidR="00D51F5B">
        <w:rPr>
          <w:rFonts w:ascii="Arial" w:hAnsi="Arial" w:cs="Arial"/>
        </w:rPr>
        <w:t xml:space="preserve"> </w:t>
      </w:r>
    </w:p>
    <w:p w14:paraId="7634F053" w14:textId="5AFFB19A" w:rsidR="005C3209" w:rsidRPr="00D51F5B" w:rsidRDefault="001441EF" w:rsidP="00C60B31">
      <w:pPr>
        <w:rPr>
          <w:rFonts w:ascii="Arial" w:hAnsi="Arial" w:cs="Arial"/>
          <w:b/>
          <w:sz w:val="36"/>
        </w:rPr>
      </w:pPr>
      <w:r w:rsidRPr="00D51F5B">
        <w:rPr>
          <w:rFonts w:ascii="Arial" w:hAnsi="Arial" w:cs="Arial"/>
          <w:b/>
          <w:sz w:val="36"/>
        </w:rPr>
        <w:t xml:space="preserve">Bildungskooperation </w:t>
      </w:r>
      <w:r w:rsidR="00D51F5B" w:rsidRPr="00D51F5B">
        <w:rPr>
          <w:rFonts w:ascii="Arial" w:hAnsi="Arial" w:cs="Arial"/>
          <w:b/>
          <w:sz w:val="36"/>
        </w:rPr>
        <w:t xml:space="preserve">auf </w:t>
      </w:r>
      <w:r w:rsidR="005C3209" w:rsidRPr="00D51F5B">
        <w:rPr>
          <w:rFonts w:ascii="Arial" w:hAnsi="Arial" w:cs="Arial"/>
          <w:b/>
          <w:sz w:val="36"/>
        </w:rPr>
        <w:t xml:space="preserve">Bundes- und Landestrainer*innen </w:t>
      </w:r>
      <w:r w:rsidR="00D51F5B" w:rsidRPr="00D51F5B">
        <w:rPr>
          <w:rFonts w:ascii="Arial" w:hAnsi="Arial" w:cs="Arial"/>
          <w:b/>
          <w:sz w:val="36"/>
        </w:rPr>
        <w:t xml:space="preserve">erweitert </w:t>
      </w:r>
    </w:p>
    <w:p w14:paraId="7F621BF2" w14:textId="7CCDFFFC" w:rsidR="00C60B31" w:rsidRPr="001441EF" w:rsidRDefault="00E41EF0" w:rsidP="00C60B31">
      <w:pPr>
        <w:rPr>
          <w:rFonts w:ascii="Arial" w:hAnsi="Arial" w:cs="Arial"/>
        </w:rPr>
      </w:pPr>
      <w:r>
        <w:rPr>
          <w:rFonts w:ascii="Arial" w:hAnsi="Arial" w:cs="Arial"/>
        </w:rPr>
        <w:br/>
      </w:r>
      <w:r w:rsidR="0011568A">
        <w:rPr>
          <w:rFonts w:ascii="Arial" w:hAnsi="Arial" w:cs="Arial"/>
        </w:rPr>
        <w:t xml:space="preserve">Athlet*innen und Trainer*innen bei der Aus- und Weiterbildung neben dem Sport unterstützen: Diese Aufgabe haben sich der Deutsche Olympische Sportbund (DOSB) und die deutschen Olympiastützpunkte (OSP) auf die Fahnen geschrieben. Zum Start des Olympiajahres können sie nun einen weiteren Erfolg in diesem Bereich vorweisen: Die Bildungskooperation zwischen der </w:t>
      </w:r>
      <w:r w:rsidR="001441EF" w:rsidRPr="001441EF">
        <w:rPr>
          <w:rFonts w:ascii="Arial" w:hAnsi="Arial" w:cs="Arial"/>
        </w:rPr>
        <w:t xml:space="preserve">IUBH Internationale Hochschule und </w:t>
      </w:r>
      <w:r w:rsidR="0011568A">
        <w:rPr>
          <w:rFonts w:ascii="Arial" w:hAnsi="Arial" w:cs="Arial"/>
        </w:rPr>
        <w:t>den OSP wurde intensiviert und um den DOSB erweitert. N</w:t>
      </w:r>
      <w:r w:rsidR="0011568A" w:rsidRPr="001441EF">
        <w:rPr>
          <w:rFonts w:ascii="Arial" w:hAnsi="Arial" w:cs="Arial"/>
        </w:rPr>
        <w:t xml:space="preserve">eben den Athlet*innen aller olympischen und nicht-olympischen Disziplinen </w:t>
      </w:r>
      <w:r w:rsidR="0011568A">
        <w:rPr>
          <w:rFonts w:ascii="Arial" w:hAnsi="Arial" w:cs="Arial"/>
        </w:rPr>
        <w:t xml:space="preserve">haben </w:t>
      </w:r>
      <w:r w:rsidR="0011568A" w:rsidRPr="001441EF">
        <w:rPr>
          <w:rFonts w:ascii="Arial" w:hAnsi="Arial" w:cs="Arial"/>
        </w:rPr>
        <w:t xml:space="preserve">künftig auch alle hauptamtlichen Bundes- und Landestrainer*innen </w:t>
      </w:r>
      <w:r w:rsidR="005C3209" w:rsidRPr="00D51F5B">
        <w:rPr>
          <w:rFonts w:ascii="Arial" w:hAnsi="Arial" w:cs="Arial"/>
        </w:rPr>
        <w:t xml:space="preserve">einen </w:t>
      </w:r>
      <w:r w:rsidR="0011568A" w:rsidRPr="00D51F5B">
        <w:rPr>
          <w:rFonts w:ascii="Arial" w:hAnsi="Arial" w:cs="Arial"/>
        </w:rPr>
        <w:t>vergünstig</w:t>
      </w:r>
      <w:r w:rsidR="005C3209" w:rsidRPr="00D51F5B">
        <w:rPr>
          <w:rFonts w:ascii="Arial" w:hAnsi="Arial" w:cs="Arial"/>
        </w:rPr>
        <w:t>t</w:t>
      </w:r>
      <w:r w:rsidR="0011568A" w:rsidRPr="00D51F5B">
        <w:rPr>
          <w:rFonts w:ascii="Arial" w:hAnsi="Arial" w:cs="Arial"/>
        </w:rPr>
        <w:t xml:space="preserve">en </w:t>
      </w:r>
      <w:r w:rsidR="0011568A">
        <w:rPr>
          <w:rFonts w:ascii="Arial" w:hAnsi="Arial" w:cs="Arial"/>
        </w:rPr>
        <w:t xml:space="preserve">und vereinfachten Zugang zu einem berufsbegleitenden </w:t>
      </w:r>
      <w:r w:rsidR="0011568A" w:rsidRPr="001441EF">
        <w:rPr>
          <w:rFonts w:ascii="Arial" w:hAnsi="Arial" w:cs="Arial"/>
        </w:rPr>
        <w:t>Fernstudium</w:t>
      </w:r>
      <w:r w:rsidR="00C60B31">
        <w:rPr>
          <w:rFonts w:ascii="Arial" w:hAnsi="Arial" w:cs="Arial"/>
        </w:rPr>
        <w:t xml:space="preserve"> </w:t>
      </w:r>
      <w:r w:rsidR="00C60B31" w:rsidRPr="001441EF">
        <w:rPr>
          <w:rFonts w:ascii="Arial" w:hAnsi="Arial" w:cs="Arial"/>
        </w:rPr>
        <w:t>zur individuellen Qualifizierung und Karriereplanung.</w:t>
      </w:r>
    </w:p>
    <w:p w14:paraId="6D4353B7" w14:textId="5FDDF405" w:rsidR="0011568A" w:rsidRPr="005C3209" w:rsidRDefault="001441EF" w:rsidP="0011568A">
      <w:pPr>
        <w:rPr>
          <w:rFonts w:ascii="Arial" w:hAnsi="Arial" w:cs="Arial"/>
          <w:color w:val="FF0000"/>
          <w:sz w:val="20"/>
        </w:rPr>
      </w:pPr>
      <w:r w:rsidRPr="001441EF">
        <w:rPr>
          <w:rFonts w:ascii="Arial" w:hAnsi="Arial" w:cs="Arial"/>
        </w:rPr>
        <w:t>Dirk Schimmelpfennig, Vorstand Leistungssport des DOSB, Werner Schaefer, Leiter des Olympiastützpunktes Hessen</w:t>
      </w:r>
      <w:r w:rsidR="00BC3F45">
        <w:rPr>
          <w:rFonts w:ascii="Arial" w:hAnsi="Arial" w:cs="Arial"/>
        </w:rPr>
        <w:t xml:space="preserve"> im Landessportbund Hessen e.V.</w:t>
      </w:r>
      <w:r w:rsidRPr="001441EF">
        <w:rPr>
          <w:rFonts w:ascii="Arial" w:hAnsi="Arial" w:cs="Arial"/>
        </w:rPr>
        <w:t>, und Dr. Sven Schütt, Geschäftsführer der IUBH In</w:t>
      </w:r>
      <w:r w:rsidR="0011568A">
        <w:rPr>
          <w:rFonts w:ascii="Arial" w:hAnsi="Arial" w:cs="Arial"/>
        </w:rPr>
        <w:t xml:space="preserve">ternationalen Hochschule, unterzeichneten dazu eine </w:t>
      </w:r>
      <w:r w:rsidR="0011568A" w:rsidRPr="001441EF">
        <w:rPr>
          <w:rFonts w:ascii="Arial" w:hAnsi="Arial" w:cs="Arial"/>
        </w:rPr>
        <w:t>umfassende Vereinbarung</w:t>
      </w:r>
      <w:r w:rsidR="0011568A">
        <w:rPr>
          <w:rFonts w:ascii="Arial" w:hAnsi="Arial" w:cs="Arial"/>
        </w:rPr>
        <w:t xml:space="preserve"> </w:t>
      </w:r>
      <w:r w:rsidR="0011568A" w:rsidRPr="001441EF">
        <w:rPr>
          <w:rFonts w:ascii="Arial" w:hAnsi="Arial" w:cs="Arial"/>
        </w:rPr>
        <w:t>zur individuellen Qualifizierung und Karriereplanung.</w:t>
      </w:r>
      <w:r w:rsidR="0011568A">
        <w:rPr>
          <w:rFonts w:ascii="Arial" w:hAnsi="Arial" w:cs="Arial"/>
        </w:rPr>
        <w:t xml:space="preserve"> „</w:t>
      </w:r>
      <w:r w:rsidR="00C60B31">
        <w:rPr>
          <w:rFonts w:ascii="Arial" w:hAnsi="Arial" w:cs="Arial"/>
        </w:rPr>
        <w:t>Den</w:t>
      </w:r>
      <w:r w:rsidR="0011568A">
        <w:rPr>
          <w:rFonts w:ascii="Arial" w:hAnsi="Arial" w:cs="Arial"/>
        </w:rPr>
        <w:t xml:space="preserve"> Olympiastützpunkt</w:t>
      </w:r>
      <w:r w:rsidR="00C60B31">
        <w:rPr>
          <w:rFonts w:ascii="Arial" w:hAnsi="Arial" w:cs="Arial"/>
        </w:rPr>
        <w:t>en</w:t>
      </w:r>
      <w:r w:rsidR="0011568A">
        <w:rPr>
          <w:rFonts w:ascii="Arial" w:hAnsi="Arial" w:cs="Arial"/>
        </w:rPr>
        <w:t xml:space="preserve"> liegt die duale Karriere der deutschen Spitzen- und Nachwuchssportler*innen </w:t>
      </w:r>
      <w:r w:rsidR="00C60B31">
        <w:rPr>
          <w:rFonts w:ascii="Arial" w:hAnsi="Arial" w:cs="Arial"/>
        </w:rPr>
        <w:t xml:space="preserve">sehr </w:t>
      </w:r>
      <w:r w:rsidR="0011568A">
        <w:rPr>
          <w:rFonts w:ascii="Arial" w:hAnsi="Arial" w:cs="Arial"/>
        </w:rPr>
        <w:t>am Herzen. Für ihren Erfolg maßgeblich sind aber auch</w:t>
      </w:r>
      <w:r w:rsidR="00C60B31">
        <w:rPr>
          <w:rFonts w:ascii="Arial" w:hAnsi="Arial" w:cs="Arial"/>
        </w:rPr>
        <w:t xml:space="preserve"> motivierte und gut ausgebildete </w:t>
      </w:r>
      <w:r w:rsidR="0011568A">
        <w:rPr>
          <w:rFonts w:ascii="Arial" w:hAnsi="Arial" w:cs="Arial"/>
        </w:rPr>
        <w:t>Landes- und Bundestrainer*innen. Ich freue mich deshalb, dass auch sie künftig von dieser zukunftsweisenden Kooperation profitieren.</w:t>
      </w:r>
      <w:r w:rsidR="00C60B31">
        <w:rPr>
          <w:rFonts w:ascii="Arial" w:hAnsi="Arial" w:cs="Arial"/>
        </w:rPr>
        <w:t xml:space="preserve"> </w:t>
      </w:r>
      <w:r w:rsidR="00C60B31" w:rsidRPr="00C60B31">
        <w:rPr>
          <w:rFonts w:ascii="Arial" w:hAnsi="Arial" w:cs="Arial"/>
        </w:rPr>
        <w:t xml:space="preserve">Die </w:t>
      </w:r>
      <w:r w:rsidR="0011568A" w:rsidRPr="00C60B31">
        <w:rPr>
          <w:rFonts w:ascii="Arial" w:hAnsi="Arial" w:cs="Arial"/>
        </w:rPr>
        <w:t xml:space="preserve">IUBH Hochschule </w:t>
      </w:r>
      <w:r w:rsidR="00C60B31" w:rsidRPr="00C60B31">
        <w:rPr>
          <w:rFonts w:ascii="Arial" w:hAnsi="Arial" w:cs="Arial"/>
        </w:rPr>
        <w:t xml:space="preserve">ist </w:t>
      </w:r>
      <w:r w:rsidR="0011568A" w:rsidRPr="00C60B31">
        <w:rPr>
          <w:rFonts w:ascii="Arial" w:hAnsi="Arial" w:cs="Arial"/>
        </w:rPr>
        <w:t xml:space="preserve">schon seit einigen Jahren ein wichtiger Partner </w:t>
      </w:r>
      <w:r w:rsidR="00C60B31" w:rsidRPr="00C60B31">
        <w:rPr>
          <w:rFonts w:ascii="Arial" w:hAnsi="Arial" w:cs="Arial"/>
        </w:rPr>
        <w:t>für uns und bietet mit den berufsbegleitenden Studiengängen interessante Angebote für beide Zielgruppen</w:t>
      </w:r>
      <w:r w:rsidR="00D51F5B">
        <w:rPr>
          <w:rFonts w:ascii="Arial" w:hAnsi="Arial" w:cs="Arial"/>
        </w:rPr>
        <w:t xml:space="preserve">“, sagt OSP Hessen-Leiter Werner Schaefer. </w:t>
      </w:r>
      <w:r w:rsidR="00C60B31" w:rsidRPr="005C3209">
        <w:rPr>
          <w:rFonts w:ascii="Arial" w:hAnsi="Arial" w:cs="Arial"/>
          <w:color w:val="FF0000"/>
          <w:sz w:val="20"/>
        </w:rPr>
        <w:t xml:space="preserve"> </w:t>
      </w:r>
    </w:p>
    <w:p w14:paraId="539BAC77" w14:textId="3AC64EBA" w:rsidR="00B50B10" w:rsidRPr="001441EF" w:rsidRDefault="00275404">
      <w:pPr>
        <w:rPr>
          <w:rFonts w:ascii="Arial" w:hAnsi="Arial" w:cs="Arial"/>
          <w:b/>
          <w:sz w:val="20"/>
        </w:rPr>
      </w:pPr>
      <w:r w:rsidRPr="001441EF">
        <w:rPr>
          <w:rFonts w:ascii="Arial" w:hAnsi="Arial" w:cs="Arial"/>
          <w:b/>
          <w:sz w:val="20"/>
        </w:rPr>
        <w:t xml:space="preserve">Breit </w:t>
      </w:r>
      <w:r w:rsidR="002C737F" w:rsidRPr="001441EF">
        <w:rPr>
          <w:rFonts w:ascii="Arial" w:hAnsi="Arial" w:cs="Arial"/>
          <w:b/>
          <w:sz w:val="20"/>
        </w:rPr>
        <w:t>a</w:t>
      </w:r>
      <w:r w:rsidRPr="001441EF">
        <w:rPr>
          <w:rFonts w:ascii="Arial" w:hAnsi="Arial" w:cs="Arial"/>
          <w:b/>
          <w:sz w:val="20"/>
        </w:rPr>
        <w:t>ufgestellt</w:t>
      </w:r>
      <w:r w:rsidR="00301E60" w:rsidRPr="001441EF">
        <w:rPr>
          <w:rFonts w:ascii="Arial" w:hAnsi="Arial" w:cs="Arial"/>
          <w:b/>
          <w:sz w:val="20"/>
        </w:rPr>
        <w:t xml:space="preserve"> mit zweitem Standbein in der beruflichen Zukunft</w:t>
      </w:r>
    </w:p>
    <w:p w14:paraId="6CB80405" w14:textId="5DE948F9" w:rsidR="00D51F5B" w:rsidRPr="00D51F5B" w:rsidRDefault="00B032A5" w:rsidP="00301E60">
      <w:pPr>
        <w:rPr>
          <w:rFonts w:ascii="Arial" w:hAnsi="Arial" w:cs="Arial"/>
        </w:rPr>
      </w:pPr>
      <w:r w:rsidRPr="00D51F5B">
        <w:rPr>
          <w:rFonts w:ascii="Arial" w:hAnsi="Arial" w:cs="Arial"/>
        </w:rPr>
        <w:t xml:space="preserve">Stephan </w:t>
      </w:r>
      <w:proofErr w:type="spellStart"/>
      <w:r w:rsidRPr="00D51F5B">
        <w:rPr>
          <w:rFonts w:ascii="Arial" w:hAnsi="Arial" w:cs="Arial"/>
        </w:rPr>
        <w:t>Leyhe</w:t>
      </w:r>
      <w:proofErr w:type="spellEnd"/>
      <w:r w:rsidRPr="00D51F5B">
        <w:rPr>
          <w:rFonts w:ascii="Arial" w:hAnsi="Arial" w:cs="Arial"/>
        </w:rPr>
        <w:t>, Skispringer beim SC Wil</w:t>
      </w:r>
      <w:r w:rsidR="00846DAD">
        <w:rPr>
          <w:rFonts w:ascii="Arial" w:hAnsi="Arial" w:cs="Arial"/>
        </w:rPr>
        <w:t>l</w:t>
      </w:r>
      <w:r w:rsidRPr="00D51F5B">
        <w:rPr>
          <w:rFonts w:ascii="Arial" w:hAnsi="Arial" w:cs="Arial"/>
        </w:rPr>
        <w:t>ingen,</w:t>
      </w:r>
      <w:r w:rsidR="00D51F5B" w:rsidRPr="00D51F5B">
        <w:rPr>
          <w:rFonts w:ascii="Arial" w:hAnsi="Arial" w:cs="Arial"/>
        </w:rPr>
        <w:t xml:space="preserve"> Hessens</w:t>
      </w:r>
      <w:r w:rsidRPr="00D51F5B">
        <w:rPr>
          <w:rFonts w:ascii="Arial" w:hAnsi="Arial" w:cs="Arial"/>
        </w:rPr>
        <w:t xml:space="preserve"> Sportler des Jahres </w:t>
      </w:r>
      <w:r w:rsidR="00D51F5B" w:rsidRPr="00D51F5B">
        <w:rPr>
          <w:rFonts w:ascii="Arial" w:hAnsi="Arial" w:cs="Arial"/>
        </w:rPr>
        <w:t xml:space="preserve">2019 und </w:t>
      </w:r>
      <w:r w:rsidR="00075C7D" w:rsidRPr="00D51F5B">
        <w:rPr>
          <w:rFonts w:ascii="Arial" w:hAnsi="Arial" w:cs="Arial"/>
        </w:rPr>
        <w:t>Olympia-</w:t>
      </w:r>
      <w:r w:rsidRPr="00D51F5B">
        <w:rPr>
          <w:rFonts w:ascii="Arial" w:hAnsi="Arial" w:cs="Arial"/>
        </w:rPr>
        <w:t>Silber</w:t>
      </w:r>
      <w:r w:rsidR="00075C7D" w:rsidRPr="00D51F5B">
        <w:rPr>
          <w:rFonts w:ascii="Arial" w:hAnsi="Arial" w:cs="Arial"/>
        </w:rPr>
        <w:t>medaillengewinner</w:t>
      </w:r>
      <w:r w:rsidR="00112F81" w:rsidRPr="00D51F5B">
        <w:rPr>
          <w:rFonts w:ascii="Arial" w:hAnsi="Arial" w:cs="Arial"/>
        </w:rPr>
        <w:t>,</w:t>
      </w:r>
      <w:r w:rsidR="002A4277" w:rsidRPr="00D51F5B">
        <w:rPr>
          <w:rFonts w:ascii="Arial" w:hAnsi="Arial" w:cs="Arial"/>
        </w:rPr>
        <w:t xml:space="preserve"> </w:t>
      </w:r>
      <w:r w:rsidR="00112F81" w:rsidRPr="00D51F5B">
        <w:rPr>
          <w:rFonts w:ascii="Arial" w:hAnsi="Arial" w:cs="Arial"/>
        </w:rPr>
        <w:t xml:space="preserve">nutzt das Angebot der </w:t>
      </w:r>
      <w:r w:rsidR="00BC3F45" w:rsidRPr="00D51F5B">
        <w:rPr>
          <w:rFonts w:ascii="Arial" w:hAnsi="Arial" w:cs="Arial"/>
        </w:rPr>
        <w:t xml:space="preserve">IUBH Internationalen Hochschule </w:t>
      </w:r>
      <w:r w:rsidR="00112F81" w:rsidRPr="00D51F5B">
        <w:rPr>
          <w:rFonts w:ascii="Arial" w:hAnsi="Arial" w:cs="Arial"/>
        </w:rPr>
        <w:t xml:space="preserve">bereits. </w:t>
      </w:r>
      <w:r w:rsidR="00075C7D" w:rsidRPr="00D51F5B">
        <w:rPr>
          <w:rFonts w:ascii="Arial" w:hAnsi="Arial" w:cs="Arial"/>
        </w:rPr>
        <w:t>Er</w:t>
      </w:r>
      <w:r w:rsidR="00BC3F45" w:rsidRPr="00D51F5B">
        <w:rPr>
          <w:rFonts w:ascii="Arial" w:hAnsi="Arial" w:cs="Arial"/>
        </w:rPr>
        <w:t xml:space="preserve"> hat nicht nur die </w:t>
      </w:r>
      <w:r w:rsidR="002A4277" w:rsidRPr="00D51F5B">
        <w:rPr>
          <w:rFonts w:ascii="Arial" w:hAnsi="Arial" w:cs="Arial"/>
        </w:rPr>
        <w:t>Olympischen Spiele 202</w:t>
      </w:r>
      <w:r w:rsidR="00075C7D" w:rsidRPr="00D51F5B">
        <w:rPr>
          <w:rFonts w:ascii="Arial" w:hAnsi="Arial" w:cs="Arial"/>
        </w:rPr>
        <w:t>2</w:t>
      </w:r>
      <w:r w:rsidR="002A4277" w:rsidRPr="00D51F5B">
        <w:rPr>
          <w:rFonts w:ascii="Arial" w:hAnsi="Arial" w:cs="Arial"/>
        </w:rPr>
        <w:t xml:space="preserve"> </w:t>
      </w:r>
      <w:r w:rsidR="00BC3F45" w:rsidRPr="00D51F5B">
        <w:rPr>
          <w:rFonts w:ascii="Arial" w:hAnsi="Arial" w:cs="Arial"/>
        </w:rPr>
        <w:t xml:space="preserve">fest im Blick, sondern auch </w:t>
      </w:r>
      <w:r w:rsidR="002A4277" w:rsidRPr="00D51F5B">
        <w:rPr>
          <w:rFonts w:ascii="Arial" w:hAnsi="Arial" w:cs="Arial"/>
        </w:rPr>
        <w:t xml:space="preserve">den </w:t>
      </w:r>
      <w:r w:rsidR="00075C7D" w:rsidRPr="00D51F5B">
        <w:rPr>
          <w:rFonts w:ascii="Arial" w:hAnsi="Arial" w:cs="Arial"/>
        </w:rPr>
        <w:t>Bachelor</w:t>
      </w:r>
      <w:r w:rsidR="002A4277" w:rsidRPr="00D51F5B">
        <w:rPr>
          <w:rFonts w:ascii="Arial" w:hAnsi="Arial" w:cs="Arial"/>
        </w:rPr>
        <w:t xml:space="preserve">abschluss </w:t>
      </w:r>
      <w:r w:rsidR="00075C7D" w:rsidRPr="00D51F5B">
        <w:rPr>
          <w:rFonts w:ascii="Arial" w:hAnsi="Arial" w:cs="Arial"/>
        </w:rPr>
        <w:t>in Architektur</w:t>
      </w:r>
      <w:r w:rsidR="002A4277" w:rsidRPr="00D51F5B">
        <w:rPr>
          <w:rFonts w:ascii="Arial" w:hAnsi="Arial" w:cs="Arial"/>
        </w:rPr>
        <w:t xml:space="preserve">. </w:t>
      </w:r>
      <w:r w:rsidR="006C4665" w:rsidRPr="00D51F5B">
        <w:rPr>
          <w:rFonts w:ascii="Arial" w:hAnsi="Arial" w:cs="Arial"/>
        </w:rPr>
        <w:t>Zu</w:t>
      </w:r>
      <w:r w:rsidR="000F1112" w:rsidRPr="00D51F5B">
        <w:rPr>
          <w:rFonts w:ascii="Arial" w:hAnsi="Arial" w:cs="Arial"/>
        </w:rPr>
        <w:t xml:space="preserve">r </w:t>
      </w:r>
      <w:r w:rsidR="006C4665" w:rsidRPr="00D51F5B">
        <w:rPr>
          <w:rFonts w:ascii="Arial" w:hAnsi="Arial" w:cs="Arial"/>
        </w:rPr>
        <w:t xml:space="preserve">Wahl </w:t>
      </w:r>
      <w:r w:rsidR="00075C7D" w:rsidRPr="00D51F5B">
        <w:rPr>
          <w:rFonts w:ascii="Arial" w:hAnsi="Arial" w:cs="Arial"/>
        </w:rPr>
        <w:t>seines</w:t>
      </w:r>
      <w:r w:rsidR="006C4665" w:rsidRPr="00D51F5B">
        <w:rPr>
          <w:rFonts w:ascii="Arial" w:hAnsi="Arial" w:cs="Arial"/>
        </w:rPr>
        <w:t xml:space="preserve"> Studiengangs </w:t>
      </w:r>
      <w:r w:rsidR="002A4277" w:rsidRPr="00D51F5B">
        <w:rPr>
          <w:rFonts w:ascii="Arial" w:hAnsi="Arial" w:cs="Arial"/>
        </w:rPr>
        <w:t xml:space="preserve">erklärt </w:t>
      </w:r>
      <w:r w:rsidR="00075C7D" w:rsidRPr="00D51F5B">
        <w:rPr>
          <w:rFonts w:ascii="Arial" w:hAnsi="Arial" w:cs="Arial"/>
        </w:rPr>
        <w:t>er</w:t>
      </w:r>
      <w:r w:rsidR="002A4277" w:rsidRPr="00D51F5B">
        <w:rPr>
          <w:rFonts w:ascii="Arial" w:hAnsi="Arial" w:cs="Arial"/>
        </w:rPr>
        <w:t>: „</w:t>
      </w:r>
      <w:r w:rsidR="00D51F5B">
        <w:rPr>
          <w:rFonts w:ascii="Arial" w:hAnsi="Arial" w:cs="Arial"/>
        </w:rPr>
        <w:t>Mit</w:t>
      </w:r>
      <w:r w:rsidR="00075C7D" w:rsidRPr="00D51F5B">
        <w:rPr>
          <w:rFonts w:ascii="Arial" w:hAnsi="Arial" w:cs="Arial"/>
        </w:rPr>
        <w:t xml:space="preserve"> Unterstützung </w:t>
      </w:r>
      <w:r w:rsidR="00D51F5B">
        <w:rPr>
          <w:rFonts w:ascii="Arial" w:hAnsi="Arial" w:cs="Arial"/>
        </w:rPr>
        <w:t>meines</w:t>
      </w:r>
      <w:r w:rsidR="00075C7D" w:rsidRPr="00D51F5B">
        <w:rPr>
          <w:rFonts w:ascii="Arial" w:hAnsi="Arial" w:cs="Arial"/>
        </w:rPr>
        <w:t xml:space="preserve"> Laufbahnberater</w:t>
      </w:r>
      <w:r w:rsidR="00D51F5B">
        <w:rPr>
          <w:rFonts w:ascii="Arial" w:hAnsi="Arial" w:cs="Arial"/>
        </w:rPr>
        <w:t>s</w:t>
      </w:r>
      <w:r w:rsidR="00075C7D" w:rsidRPr="00D51F5B">
        <w:rPr>
          <w:rFonts w:ascii="Arial" w:hAnsi="Arial" w:cs="Arial"/>
        </w:rPr>
        <w:t xml:space="preserve"> </w:t>
      </w:r>
      <w:r w:rsidR="00927FD3" w:rsidRPr="00D51F5B">
        <w:rPr>
          <w:rFonts w:ascii="Arial" w:hAnsi="Arial" w:cs="Arial"/>
        </w:rPr>
        <w:t>am OSP</w:t>
      </w:r>
      <w:r w:rsidR="00075C7D" w:rsidRPr="00D51F5B">
        <w:rPr>
          <w:rFonts w:ascii="Arial" w:hAnsi="Arial" w:cs="Arial"/>
        </w:rPr>
        <w:t xml:space="preserve"> </w:t>
      </w:r>
      <w:r w:rsidR="00D51F5B">
        <w:rPr>
          <w:rFonts w:ascii="Arial" w:hAnsi="Arial" w:cs="Arial"/>
        </w:rPr>
        <w:t xml:space="preserve">habe ich </w:t>
      </w:r>
      <w:r w:rsidR="002A4277" w:rsidRPr="00D51F5B">
        <w:rPr>
          <w:rFonts w:ascii="Arial" w:hAnsi="Arial" w:cs="Arial"/>
        </w:rPr>
        <w:t xml:space="preserve">ganz bewusst </w:t>
      </w:r>
      <w:r w:rsidR="00075C7D" w:rsidRPr="00D51F5B">
        <w:rPr>
          <w:rFonts w:ascii="Arial" w:hAnsi="Arial" w:cs="Arial"/>
        </w:rPr>
        <w:t>diesen Studiengang</w:t>
      </w:r>
      <w:r w:rsidR="002A4277" w:rsidRPr="00D51F5B">
        <w:rPr>
          <w:rFonts w:ascii="Arial" w:hAnsi="Arial" w:cs="Arial"/>
        </w:rPr>
        <w:t xml:space="preserve"> auße</w:t>
      </w:r>
      <w:r w:rsidR="00D51F5B">
        <w:rPr>
          <w:rFonts w:ascii="Arial" w:hAnsi="Arial" w:cs="Arial"/>
        </w:rPr>
        <w:t>rhalb des Sportsektors gewählt. E</w:t>
      </w:r>
      <w:r w:rsidR="00846DAD">
        <w:rPr>
          <w:rFonts w:ascii="Arial" w:hAnsi="Arial" w:cs="Arial"/>
        </w:rPr>
        <w:t xml:space="preserve">r entspricht meinen Interessen und ich kann mich dadurch </w:t>
      </w:r>
      <w:r w:rsidR="00D51F5B">
        <w:rPr>
          <w:rFonts w:ascii="Arial" w:hAnsi="Arial" w:cs="Arial"/>
        </w:rPr>
        <w:t xml:space="preserve">schon </w:t>
      </w:r>
      <w:r w:rsidR="00D51F5B" w:rsidRPr="00D51F5B">
        <w:rPr>
          <w:rFonts w:ascii="Arial" w:hAnsi="Arial" w:cs="Arial"/>
        </w:rPr>
        <w:t>während meiner Sportkarriere</w:t>
      </w:r>
      <w:r w:rsidR="00D51F5B">
        <w:rPr>
          <w:rFonts w:ascii="Arial" w:hAnsi="Arial" w:cs="Arial"/>
        </w:rPr>
        <w:t xml:space="preserve"> auf </w:t>
      </w:r>
      <w:r w:rsidR="002A4277" w:rsidRPr="00D51F5B">
        <w:rPr>
          <w:rFonts w:ascii="Arial" w:hAnsi="Arial" w:cs="Arial"/>
        </w:rPr>
        <w:t xml:space="preserve">meine </w:t>
      </w:r>
      <w:r w:rsidR="00075C7D" w:rsidRPr="00D51F5B">
        <w:rPr>
          <w:rFonts w:ascii="Arial" w:hAnsi="Arial" w:cs="Arial"/>
        </w:rPr>
        <w:t xml:space="preserve">spätere </w:t>
      </w:r>
      <w:r w:rsidR="002A4277" w:rsidRPr="00D51F5B">
        <w:rPr>
          <w:rFonts w:ascii="Arial" w:hAnsi="Arial" w:cs="Arial"/>
        </w:rPr>
        <w:t xml:space="preserve">berufliche Zukunft </w:t>
      </w:r>
      <w:r w:rsidR="00846DAD">
        <w:rPr>
          <w:rFonts w:ascii="Arial" w:hAnsi="Arial" w:cs="Arial"/>
        </w:rPr>
        <w:t>vorbereiten</w:t>
      </w:r>
      <w:r w:rsidR="002A4277" w:rsidRPr="00D51F5B">
        <w:rPr>
          <w:rFonts w:ascii="Arial" w:hAnsi="Arial" w:cs="Arial"/>
        </w:rPr>
        <w:t>.“</w:t>
      </w:r>
      <w:r w:rsidR="00BC3F45" w:rsidRPr="00D51F5B">
        <w:rPr>
          <w:rFonts w:ascii="Arial" w:hAnsi="Arial" w:cs="Arial"/>
        </w:rPr>
        <w:t xml:space="preserve"> </w:t>
      </w:r>
    </w:p>
    <w:p w14:paraId="01B85487" w14:textId="6A7F1239" w:rsidR="00301E60" w:rsidRPr="00BC3F45" w:rsidRDefault="00301E60" w:rsidP="00301E60">
      <w:pPr>
        <w:rPr>
          <w:rFonts w:ascii="Arial" w:hAnsi="Arial" w:cs="Arial"/>
        </w:rPr>
      </w:pPr>
      <w:r w:rsidRPr="00BC3F45">
        <w:rPr>
          <w:rFonts w:ascii="Arial" w:hAnsi="Arial" w:cs="Arial"/>
        </w:rPr>
        <w:t>Prof</w:t>
      </w:r>
      <w:r w:rsidR="00A856EC" w:rsidRPr="00BC3F45">
        <w:rPr>
          <w:rFonts w:ascii="Arial" w:hAnsi="Arial" w:cs="Arial"/>
        </w:rPr>
        <w:t>.</w:t>
      </w:r>
      <w:r w:rsidRPr="00BC3F45">
        <w:rPr>
          <w:rFonts w:ascii="Arial" w:hAnsi="Arial" w:cs="Arial"/>
        </w:rPr>
        <w:t xml:space="preserve"> Dr</w:t>
      </w:r>
      <w:r w:rsidR="00A856EC" w:rsidRPr="00BC3F45">
        <w:rPr>
          <w:rFonts w:ascii="Arial" w:hAnsi="Arial" w:cs="Arial"/>
        </w:rPr>
        <w:t>.</w:t>
      </w:r>
      <w:r w:rsidRPr="00BC3F45">
        <w:rPr>
          <w:rFonts w:ascii="Arial" w:hAnsi="Arial" w:cs="Arial"/>
        </w:rPr>
        <w:t xml:space="preserve"> Kurt Jeschke, akademischer Leiter der Bildungskooperation</w:t>
      </w:r>
      <w:r w:rsidR="00707B9B" w:rsidRPr="00BC3F45">
        <w:rPr>
          <w:rFonts w:ascii="Arial" w:hAnsi="Arial" w:cs="Arial"/>
        </w:rPr>
        <w:t>,</w:t>
      </w:r>
      <w:r w:rsidRPr="00BC3F45">
        <w:rPr>
          <w:rFonts w:ascii="Arial" w:hAnsi="Arial" w:cs="Arial"/>
        </w:rPr>
        <w:t xml:space="preserve"> dazu: „Aktuell studieren bereits ca. 100 Spitzensportler*innen an der IUBH. Das Fernstudium ist durch seine Flexibilität, Themenvielfalt und technische Lernumgebung ideal auf die Anforderungen der Sportler*innen, Trainer*innen und Berufstätigen in den Verbänden abgestimmt. Die Ausweitung unserer Kooperation auf den DOSB und die ihm angeschlossenen Spitzenverbände ist für uns ein klarer Vertrauensbeweis in die Qualität unseres Bildungsangebots. Wir freuen uns, jetzt allen interessierten Menschen im Umfeld des Spitzensports den Weg zu Weiterbildung und akademischem Abschluss – und damit neben dem Sport auch ein zweites Standbein – zu ermöglichen.“</w:t>
      </w:r>
    </w:p>
    <w:p w14:paraId="77A4FC2B" w14:textId="579ED156" w:rsidR="00275404" w:rsidRPr="00BC3F45" w:rsidRDefault="00275404">
      <w:pPr>
        <w:rPr>
          <w:rFonts w:ascii="Arial" w:hAnsi="Arial" w:cs="Arial"/>
        </w:rPr>
      </w:pPr>
      <w:r w:rsidRPr="00BC3F45">
        <w:rPr>
          <w:rFonts w:ascii="Arial" w:hAnsi="Arial" w:cs="Arial"/>
        </w:rPr>
        <w:lastRenderedPageBreak/>
        <w:t>Dirk Schimmelpfennig</w:t>
      </w:r>
      <w:r w:rsidR="00D8630A" w:rsidRPr="00BC3F45">
        <w:rPr>
          <w:rFonts w:ascii="Arial" w:hAnsi="Arial" w:cs="Arial"/>
        </w:rPr>
        <w:t xml:space="preserve"> </w:t>
      </w:r>
      <w:r w:rsidR="003A1DD9" w:rsidRPr="00BC3F45">
        <w:rPr>
          <w:rFonts w:ascii="Arial" w:hAnsi="Arial" w:cs="Arial"/>
        </w:rPr>
        <w:t xml:space="preserve">stellt fest: </w:t>
      </w:r>
      <w:r w:rsidR="004D0E44" w:rsidRPr="00BC3F45">
        <w:rPr>
          <w:rFonts w:ascii="Arial" w:hAnsi="Arial" w:cs="Arial"/>
        </w:rPr>
        <w:t>„</w:t>
      </w:r>
      <w:r w:rsidR="0050068C" w:rsidRPr="00BC3F45">
        <w:rPr>
          <w:rFonts w:ascii="Arial" w:hAnsi="Arial" w:cs="Arial"/>
        </w:rPr>
        <w:t xml:space="preserve">Die Erweiterung der </w:t>
      </w:r>
      <w:r w:rsidR="00EC2060" w:rsidRPr="00BC3F45">
        <w:rPr>
          <w:rFonts w:ascii="Arial" w:hAnsi="Arial" w:cs="Arial"/>
        </w:rPr>
        <w:t xml:space="preserve">bereits für Athlet*innen bestehenden </w:t>
      </w:r>
      <w:r w:rsidR="0050068C" w:rsidRPr="00BC3F45">
        <w:rPr>
          <w:rFonts w:ascii="Arial" w:hAnsi="Arial" w:cs="Arial"/>
        </w:rPr>
        <w:t>Kooperation</w:t>
      </w:r>
      <w:r w:rsidR="00EC2060" w:rsidRPr="00BC3F45">
        <w:rPr>
          <w:rFonts w:ascii="Arial" w:hAnsi="Arial" w:cs="Arial"/>
        </w:rPr>
        <w:t xml:space="preserve"> </w:t>
      </w:r>
      <w:r w:rsidR="00B773B2" w:rsidRPr="00BC3F45">
        <w:rPr>
          <w:rFonts w:ascii="Arial" w:hAnsi="Arial" w:cs="Arial"/>
        </w:rPr>
        <w:t>ist</w:t>
      </w:r>
      <w:r w:rsidR="009F508E" w:rsidRPr="00BC3F45">
        <w:rPr>
          <w:rFonts w:ascii="Arial" w:hAnsi="Arial" w:cs="Arial"/>
        </w:rPr>
        <w:t xml:space="preserve"> ein </w:t>
      </w:r>
      <w:r w:rsidR="00425855" w:rsidRPr="00BC3F45">
        <w:rPr>
          <w:rFonts w:ascii="Arial" w:hAnsi="Arial" w:cs="Arial"/>
        </w:rPr>
        <w:t>wichtiger Baustein</w:t>
      </w:r>
      <w:r w:rsidR="009F508E" w:rsidRPr="00BC3F45">
        <w:rPr>
          <w:rFonts w:ascii="Arial" w:hAnsi="Arial" w:cs="Arial"/>
        </w:rPr>
        <w:t xml:space="preserve"> im Sinne der Personalentwicklung im Leistungssport.</w:t>
      </w:r>
      <w:r w:rsidR="00E231A1" w:rsidRPr="00BC3F45">
        <w:rPr>
          <w:rFonts w:ascii="Arial" w:hAnsi="Arial" w:cs="Arial"/>
        </w:rPr>
        <w:t xml:space="preserve"> </w:t>
      </w:r>
      <w:r w:rsidR="00000C84" w:rsidRPr="00BC3F45">
        <w:rPr>
          <w:rFonts w:ascii="Arial" w:hAnsi="Arial" w:cs="Arial"/>
        </w:rPr>
        <w:t xml:space="preserve">Der DOSB freut sich über </w:t>
      </w:r>
      <w:r w:rsidR="00C16B53" w:rsidRPr="00BC3F45">
        <w:rPr>
          <w:rFonts w:ascii="Arial" w:hAnsi="Arial" w:cs="Arial"/>
        </w:rPr>
        <w:t xml:space="preserve">den </w:t>
      </w:r>
      <w:r w:rsidR="00D1365B" w:rsidRPr="00BC3F45">
        <w:rPr>
          <w:rFonts w:ascii="Arial" w:hAnsi="Arial" w:cs="Arial"/>
        </w:rPr>
        <w:t>nun vorhandenen</w:t>
      </w:r>
      <w:r w:rsidR="006D1138" w:rsidRPr="00BC3F45">
        <w:rPr>
          <w:rFonts w:ascii="Arial" w:hAnsi="Arial" w:cs="Arial"/>
        </w:rPr>
        <w:t>, vergünstigten</w:t>
      </w:r>
      <w:r w:rsidR="00D1365B" w:rsidRPr="00BC3F45">
        <w:rPr>
          <w:rFonts w:ascii="Arial" w:hAnsi="Arial" w:cs="Arial"/>
        </w:rPr>
        <w:t xml:space="preserve"> </w:t>
      </w:r>
      <w:r w:rsidR="00C16B53" w:rsidRPr="00BC3F45">
        <w:rPr>
          <w:rFonts w:ascii="Arial" w:hAnsi="Arial" w:cs="Arial"/>
        </w:rPr>
        <w:t>Zugang der</w:t>
      </w:r>
      <w:r w:rsidR="00E231A1" w:rsidRPr="00BC3F45">
        <w:rPr>
          <w:rFonts w:ascii="Arial" w:hAnsi="Arial" w:cs="Arial"/>
        </w:rPr>
        <w:t xml:space="preserve"> Bundes- und Landestrainer*innen zu den Bildungsangeboten der IUBH</w:t>
      </w:r>
      <w:r w:rsidR="00D1365B" w:rsidRPr="00BC3F45">
        <w:rPr>
          <w:rFonts w:ascii="Arial" w:hAnsi="Arial" w:cs="Arial"/>
        </w:rPr>
        <w:t>, die flankierend auf die Trainertätigkeit einzahlen oder für weitere Aufgaben im Sportsystem qualifizieren</w:t>
      </w:r>
      <w:r w:rsidR="007C3BE0" w:rsidRPr="00BC3F45">
        <w:rPr>
          <w:rFonts w:ascii="Arial" w:hAnsi="Arial" w:cs="Arial"/>
        </w:rPr>
        <w:t xml:space="preserve">, und </w:t>
      </w:r>
      <w:r w:rsidR="004049A7" w:rsidRPr="00BC3F45">
        <w:rPr>
          <w:rFonts w:ascii="Arial" w:hAnsi="Arial" w:cs="Arial"/>
        </w:rPr>
        <w:t xml:space="preserve">hat </w:t>
      </w:r>
      <w:r w:rsidR="00763521" w:rsidRPr="00BC3F45">
        <w:rPr>
          <w:rFonts w:ascii="Arial" w:hAnsi="Arial" w:cs="Arial"/>
        </w:rPr>
        <w:t xml:space="preserve">durch die Kooperation </w:t>
      </w:r>
      <w:r w:rsidR="004049A7" w:rsidRPr="00BC3F45">
        <w:rPr>
          <w:rFonts w:ascii="Arial" w:hAnsi="Arial" w:cs="Arial"/>
        </w:rPr>
        <w:t>für</w:t>
      </w:r>
      <w:r w:rsidR="007C3BE0" w:rsidRPr="00BC3F45">
        <w:rPr>
          <w:rFonts w:ascii="Arial" w:hAnsi="Arial" w:cs="Arial"/>
        </w:rPr>
        <w:t xml:space="preserve"> seine Mitgliedsorganisation</w:t>
      </w:r>
      <w:r w:rsidR="004049A7" w:rsidRPr="00BC3F45">
        <w:rPr>
          <w:rFonts w:ascii="Arial" w:hAnsi="Arial" w:cs="Arial"/>
        </w:rPr>
        <w:t xml:space="preserve"> ein attraktives Angebot geschaffen.</w:t>
      </w:r>
      <w:r w:rsidR="004D0E44" w:rsidRPr="00BC3F45">
        <w:rPr>
          <w:rFonts w:ascii="Arial" w:hAnsi="Arial" w:cs="Arial"/>
        </w:rPr>
        <w:t>“</w:t>
      </w:r>
    </w:p>
    <w:p w14:paraId="1353DEF6" w14:textId="7AC91001" w:rsidR="005F5EC0" w:rsidRPr="00BC3F45" w:rsidRDefault="004D2574" w:rsidP="005F5EC0">
      <w:pPr>
        <w:rPr>
          <w:rFonts w:ascii="Arial" w:hAnsi="Arial" w:cs="Arial"/>
          <w:b/>
        </w:rPr>
      </w:pPr>
      <w:r w:rsidRPr="00BC3F45">
        <w:rPr>
          <w:rFonts w:ascii="Arial" w:hAnsi="Arial" w:cs="Arial"/>
          <w:b/>
        </w:rPr>
        <w:t xml:space="preserve">OSP und </w:t>
      </w:r>
      <w:r w:rsidR="008C23F5" w:rsidRPr="00BC3F45">
        <w:rPr>
          <w:rFonts w:ascii="Arial" w:hAnsi="Arial" w:cs="Arial"/>
          <w:b/>
        </w:rPr>
        <w:t>DOSB biete</w:t>
      </w:r>
      <w:r w:rsidRPr="00BC3F45">
        <w:rPr>
          <w:rFonts w:ascii="Arial" w:hAnsi="Arial" w:cs="Arial"/>
          <w:b/>
        </w:rPr>
        <w:t xml:space="preserve">n </w:t>
      </w:r>
      <w:r w:rsidR="008C23F5" w:rsidRPr="00BC3F45">
        <w:rPr>
          <w:rFonts w:ascii="Arial" w:hAnsi="Arial" w:cs="Arial"/>
          <w:b/>
        </w:rPr>
        <w:t xml:space="preserve">Karriereperspektiven auch jenseits des Sports </w:t>
      </w:r>
    </w:p>
    <w:p w14:paraId="79EDDB0A" w14:textId="23A288CB" w:rsidR="008A0D58" w:rsidRPr="00BC3F45" w:rsidRDefault="005F5EC0">
      <w:pPr>
        <w:rPr>
          <w:rFonts w:ascii="Arial" w:hAnsi="Arial" w:cs="Arial"/>
        </w:rPr>
      </w:pPr>
      <w:r w:rsidRPr="00BC3F45">
        <w:rPr>
          <w:rFonts w:ascii="Arial" w:hAnsi="Arial" w:cs="Arial"/>
        </w:rPr>
        <w:t>Durch moderne Lernmethoden wie eine IUBH Lern</w:t>
      </w:r>
      <w:r w:rsidR="000F1112" w:rsidRPr="00BC3F45">
        <w:rPr>
          <w:rFonts w:ascii="Arial" w:hAnsi="Arial" w:cs="Arial"/>
        </w:rPr>
        <w:t>-</w:t>
      </w:r>
      <w:r w:rsidRPr="00BC3F45">
        <w:rPr>
          <w:rFonts w:ascii="Arial" w:hAnsi="Arial" w:cs="Arial"/>
        </w:rPr>
        <w:t>App, Selbsttests, sozialem Lernen via Lern-Wikis</w:t>
      </w:r>
      <w:r w:rsidR="004D0E44" w:rsidRPr="00BC3F45">
        <w:rPr>
          <w:rFonts w:ascii="Arial" w:hAnsi="Arial" w:cs="Arial"/>
        </w:rPr>
        <w:t>, Study Coaching</w:t>
      </w:r>
      <w:r w:rsidRPr="00BC3F45">
        <w:rPr>
          <w:rFonts w:ascii="Arial" w:hAnsi="Arial" w:cs="Arial"/>
        </w:rPr>
        <w:t xml:space="preserve"> und die Möglichkeit, Prüfungen jederzeit als E-Klausur online abzulegen</w:t>
      </w:r>
      <w:r w:rsidR="004D0E44" w:rsidRPr="00BC3F45">
        <w:rPr>
          <w:rFonts w:ascii="Arial" w:hAnsi="Arial" w:cs="Arial"/>
        </w:rPr>
        <w:t>,</w:t>
      </w:r>
      <w:r w:rsidRPr="00BC3F45">
        <w:rPr>
          <w:rFonts w:ascii="Arial" w:hAnsi="Arial" w:cs="Arial"/>
        </w:rPr>
        <w:t xml:space="preserve"> bekommen die Spitzensportler*innen</w:t>
      </w:r>
      <w:r w:rsidR="00E20F39" w:rsidRPr="00BC3F45">
        <w:rPr>
          <w:rFonts w:ascii="Arial" w:hAnsi="Arial" w:cs="Arial"/>
        </w:rPr>
        <w:t xml:space="preserve"> und</w:t>
      </w:r>
      <w:r w:rsidRPr="00BC3F45">
        <w:rPr>
          <w:rFonts w:ascii="Arial" w:hAnsi="Arial" w:cs="Arial"/>
        </w:rPr>
        <w:t xml:space="preserve"> Trainer*innen </w:t>
      </w:r>
      <w:r w:rsidR="00E20F39" w:rsidRPr="00BC3F45">
        <w:rPr>
          <w:rFonts w:ascii="Arial" w:hAnsi="Arial" w:cs="Arial"/>
        </w:rPr>
        <w:t>der Sportverbände sowie die</w:t>
      </w:r>
      <w:r w:rsidR="00CB1EAF" w:rsidRPr="00BC3F45">
        <w:rPr>
          <w:rFonts w:ascii="Arial" w:hAnsi="Arial" w:cs="Arial"/>
        </w:rPr>
        <w:t xml:space="preserve"> Mitarbeitenden </w:t>
      </w:r>
      <w:r w:rsidR="00E20F39" w:rsidRPr="00BC3F45">
        <w:rPr>
          <w:rFonts w:ascii="Arial" w:hAnsi="Arial" w:cs="Arial"/>
        </w:rPr>
        <w:t xml:space="preserve">der </w:t>
      </w:r>
      <w:r w:rsidRPr="00BC3F45">
        <w:rPr>
          <w:rFonts w:ascii="Arial" w:hAnsi="Arial" w:cs="Arial"/>
        </w:rPr>
        <w:t>Olympiastützpunkte</w:t>
      </w:r>
      <w:r w:rsidR="00E20F39" w:rsidRPr="00BC3F45">
        <w:rPr>
          <w:rFonts w:ascii="Arial" w:hAnsi="Arial" w:cs="Arial"/>
        </w:rPr>
        <w:t xml:space="preserve"> und des DOSB</w:t>
      </w:r>
      <w:r w:rsidRPr="00BC3F45">
        <w:rPr>
          <w:rFonts w:ascii="Arial" w:hAnsi="Arial" w:cs="Arial"/>
        </w:rPr>
        <w:t xml:space="preserve"> </w:t>
      </w:r>
      <w:r w:rsidR="004D0E44" w:rsidRPr="00BC3F45">
        <w:rPr>
          <w:rFonts w:ascii="Arial" w:hAnsi="Arial" w:cs="Arial"/>
        </w:rPr>
        <w:t xml:space="preserve">nun </w:t>
      </w:r>
      <w:r w:rsidRPr="00BC3F45">
        <w:rPr>
          <w:rFonts w:ascii="Arial" w:hAnsi="Arial" w:cs="Arial"/>
        </w:rPr>
        <w:t xml:space="preserve">die Möglichkeit, </w:t>
      </w:r>
      <w:r w:rsidR="004D0E44" w:rsidRPr="00BC3F45">
        <w:rPr>
          <w:rFonts w:ascii="Arial" w:hAnsi="Arial" w:cs="Arial"/>
        </w:rPr>
        <w:t xml:space="preserve">Weiterbildung, </w:t>
      </w:r>
      <w:r w:rsidRPr="00BC3F45">
        <w:rPr>
          <w:rFonts w:ascii="Arial" w:hAnsi="Arial" w:cs="Arial"/>
        </w:rPr>
        <w:t xml:space="preserve">Studium, Training und Arbeit optimal </w:t>
      </w:r>
      <w:r w:rsidR="004D0E44" w:rsidRPr="00BC3F45">
        <w:rPr>
          <w:rFonts w:ascii="Arial" w:hAnsi="Arial" w:cs="Arial"/>
        </w:rPr>
        <w:t xml:space="preserve">miteinander </w:t>
      </w:r>
      <w:r w:rsidRPr="00BC3F45">
        <w:rPr>
          <w:rFonts w:ascii="Arial" w:hAnsi="Arial" w:cs="Arial"/>
        </w:rPr>
        <w:t>zu vereinen. Dabei k</w:t>
      </w:r>
      <w:r w:rsidR="004D0E44" w:rsidRPr="00BC3F45">
        <w:rPr>
          <w:rFonts w:ascii="Arial" w:hAnsi="Arial" w:cs="Arial"/>
        </w:rPr>
        <w:t xml:space="preserve">ann </w:t>
      </w:r>
      <w:r w:rsidR="0027641D" w:rsidRPr="00BC3F45">
        <w:rPr>
          <w:rFonts w:ascii="Arial" w:hAnsi="Arial" w:cs="Arial"/>
        </w:rPr>
        <w:t xml:space="preserve">im Fernstudium </w:t>
      </w:r>
      <w:r w:rsidR="004D0E44" w:rsidRPr="00BC3F45">
        <w:rPr>
          <w:rFonts w:ascii="Arial" w:hAnsi="Arial" w:cs="Arial"/>
        </w:rPr>
        <w:t>zwischen mehr als 1</w:t>
      </w:r>
      <w:r w:rsidR="001607A6" w:rsidRPr="00BC3F45">
        <w:rPr>
          <w:rFonts w:ascii="Arial" w:hAnsi="Arial" w:cs="Arial"/>
        </w:rPr>
        <w:t xml:space="preserve">20 </w:t>
      </w:r>
      <w:r w:rsidRPr="00BC3F45">
        <w:rPr>
          <w:rFonts w:ascii="Arial" w:hAnsi="Arial" w:cs="Arial"/>
        </w:rPr>
        <w:t xml:space="preserve">Bachelor- und Masterstudiengängen </w:t>
      </w:r>
      <w:r w:rsidR="004D0E44" w:rsidRPr="00BC3F45">
        <w:rPr>
          <w:rFonts w:ascii="Arial" w:hAnsi="Arial" w:cs="Arial"/>
        </w:rPr>
        <w:t xml:space="preserve">in acht Fachbereichen von Architektur bis UX Design gewählt werden. Verschiedene </w:t>
      </w:r>
      <w:r w:rsidRPr="00BC3F45">
        <w:rPr>
          <w:rFonts w:ascii="Arial" w:hAnsi="Arial" w:cs="Arial"/>
        </w:rPr>
        <w:t>Zeitmodelle</w:t>
      </w:r>
      <w:r w:rsidR="004D0E44" w:rsidRPr="00BC3F45">
        <w:rPr>
          <w:rFonts w:ascii="Arial" w:hAnsi="Arial" w:cs="Arial"/>
        </w:rPr>
        <w:t xml:space="preserve"> und innovative Lerntechnologien machen das Studium maximal flexibel.</w:t>
      </w:r>
      <w:r w:rsidRPr="00BC3F45">
        <w:rPr>
          <w:rFonts w:ascii="Arial" w:hAnsi="Arial" w:cs="Arial"/>
        </w:rPr>
        <w:t xml:space="preserve"> </w:t>
      </w:r>
    </w:p>
    <w:p w14:paraId="3589D4E8" w14:textId="33B0DBA6" w:rsidR="00D07885" w:rsidRPr="003D51F8" w:rsidRDefault="005F5EC0" w:rsidP="003D51F8">
      <w:pPr>
        <w:rPr>
          <w:rFonts w:ascii="Arial" w:hAnsi="Arial" w:cs="Arial"/>
        </w:rPr>
      </w:pPr>
      <w:r w:rsidRPr="00D51F5B">
        <w:rPr>
          <w:rFonts w:ascii="Arial" w:hAnsi="Arial" w:cs="Arial"/>
        </w:rPr>
        <w:t>Das ist besonders für viel beschäftigte und weit reisende Sportler</w:t>
      </w:r>
      <w:r w:rsidR="002C737F" w:rsidRPr="00D51F5B">
        <w:rPr>
          <w:rFonts w:ascii="Arial" w:hAnsi="Arial" w:cs="Arial"/>
        </w:rPr>
        <w:t>*innen und Trainer*innen</w:t>
      </w:r>
      <w:r w:rsidRPr="00D51F5B">
        <w:rPr>
          <w:rFonts w:ascii="Arial" w:hAnsi="Arial" w:cs="Arial"/>
        </w:rPr>
        <w:t xml:space="preserve"> attraktiv. Für </w:t>
      </w:r>
      <w:r w:rsidR="00075C7D" w:rsidRPr="00D51F5B">
        <w:rPr>
          <w:rFonts w:ascii="Arial" w:hAnsi="Arial" w:cs="Arial"/>
        </w:rPr>
        <w:t xml:space="preserve">Stephan </w:t>
      </w:r>
      <w:proofErr w:type="spellStart"/>
      <w:r w:rsidR="00075C7D" w:rsidRPr="00D51F5B">
        <w:rPr>
          <w:rFonts w:ascii="Arial" w:hAnsi="Arial" w:cs="Arial"/>
        </w:rPr>
        <w:t>Leyhe</w:t>
      </w:r>
      <w:proofErr w:type="spellEnd"/>
      <w:r w:rsidRPr="00D51F5B">
        <w:rPr>
          <w:rFonts w:ascii="Arial" w:hAnsi="Arial" w:cs="Arial"/>
        </w:rPr>
        <w:t xml:space="preserve"> war genau diese </w:t>
      </w:r>
      <w:r w:rsidR="002C737F" w:rsidRPr="00D51F5B">
        <w:rPr>
          <w:rFonts w:ascii="Arial" w:hAnsi="Arial" w:cs="Arial"/>
        </w:rPr>
        <w:t>Flexibilität</w:t>
      </w:r>
      <w:r w:rsidRPr="00D51F5B">
        <w:rPr>
          <w:rFonts w:ascii="Arial" w:hAnsi="Arial" w:cs="Arial"/>
        </w:rPr>
        <w:t xml:space="preserve"> der ausschlaggebende Punkt bei </w:t>
      </w:r>
      <w:r w:rsidR="00075C7D" w:rsidRPr="00D51F5B">
        <w:rPr>
          <w:rFonts w:ascii="Arial" w:hAnsi="Arial" w:cs="Arial"/>
        </w:rPr>
        <w:t>seiner</w:t>
      </w:r>
      <w:r w:rsidRPr="00D51F5B">
        <w:rPr>
          <w:rFonts w:ascii="Arial" w:hAnsi="Arial" w:cs="Arial"/>
        </w:rPr>
        <w:t xml:space="preserve"> Studienwahl: „</w:t>
      </w:r>
      <w:r w:rsidR="00075C7D" w:rsidRPr="00D51F5B">
        <w:rPr>
          <w:rFonts w:ascii="Arial" w:hAnsi="Arial" w:cs="Arial"/>
        </w:rPr>
        <w:t xml:space="preserve">Lernen und auch </w:t>
      </w:r>
      <w:r w:rsidRPr="00D51F5B">
        <w:rPr>
          <w:rFonts w:ascii="Arial" w:hAnsi="Arial" w:cs="Arial"/>
        </w:rPr>
        <w:t>Prüfungen abzulegen</w:t>
      </w:r>
      <w:r w:rsidR="006E44A4" w:rsidRPr="00D51F5B">
        <w:rPr>
          <w:rFonts w:ascii="Arial" w:hAnsi="Arial" w:cs="Arial"/>
        </w:rPr>
        <w:t>,</w:t>
      </w:r>
      <w:r w:rsidRPr="00D51F5B">
        <w:rPr>
          <w:rFonts w:ascii="Arial" w:hAnsi="Arial" w:cs="Arial"/>
        </w:rPr>
        <w:t xml:space="preserve"> wann und wo es mir am besten passt</w:t>
      </w:r>
      <w:r w:rsidR="00075C7D" w:rsidRPr="00D51F5B">
        <w:rPr>
          <w:rFonts w:ascii="Arial" w:hAnsi="Arial" w:cs="Arial"/>
        </w:rPr>
        <w:t>, ist für mich als Leistungssportler</w:t>
      </w:r>
      <w:r w:rsidRPr="00D51F5B">
        <w:rPr>
          <w:rFonts w:ascii="Arial" w:hAnsi="Arial" w:cs="Arial"/>
        </w:rPr>
        <w:t xml:space="preserve"> unerlässlich. Bei der IUBH habe ich diese Chance </w:t>
      </w:r>
      <w:r w:rsidR="0027641D" w:rsidRPr="00D51F5B">
        <w:rPr>
          <w:rFonts w:ascii="Arial" w:hAnsi="Arial" w:cs="Arial"/>
        </w:rPr>
        <w:t xml:space="preserve">– </w:t>
      </w:r>
      <w:r w:rsidRPr="00D51F5B">
        <w:rPr>
          <w:rFonts w:ascii="Arial" w:hAnsi="Arial" w:cs="Arial"/>
        </w:rPr>
        <w:t>und ich nutze sie.“</w:t>
      </w:r>
    </w:p>
    <w:p w14:paraId="3CD7649B" w14:textId="7F1715EB" w:rsidR="00E41EF0" w:rsidRDefault="00E41EF0" w:rsidP="00E41EF0">
      <w:pPr>
        <w:pBdr>
          <w:bottom w:val="single" w:sz="6" w:space="1" w:color="auto"/>
        </w:pBdr>
        <w:rPr>
          <w:rFonts w:ascii="Arial" w:hAnsi="Arial" w:cs="Arial"/>
          <w:i/>
          <w:sz w:val="20"/>
        </w:rPr>
      </w:pPr>
    </w:p>
    <w:p w14:paraId="627DCDDB" w14:textId="77777777" w:rsidR="00BC3F45" w:rsidRDefault="00BC3F45" w:rsidP="00BC3F45">
      <w:pPr>
        <w:spacing w:line="240" w:lineRule="auto"/>
        <w:rPr>
          <w:rFonts w:ascii="Arial" w:hAnsi="Arial" w:cs="Arial"/>
          <w:b/>
          <w:bCs/>
          <w:sz w:val="16"/>
        </w:rPr>
      </w:pPr>
      <w:r w:rsidRPr="00BC3F45">
        <w:rPr>
          <w:rFonts w:asciiTheme="majorHAnsi" w:hAnsiTheme="majorHAnsi" w:cstheme="majorHAnsi"/>
          <w:b/>
          <w:bCs/>
          <w:sz w:val="16"/>
        </w:rPr>
        <w:t>Ü</w:t>
      </w:r>
      <w:r w:rsidRPr="00BC3F45">
        <w:rPr>
          <w:rFonts w:ascii="Arial" w:hAnsi="Arial" w:cs="Arial"/>
          <w:b/>
          <w:bCs/>
          <w:sz w:val="16"/>
        </w:rPr>
        <w:t xml:space="preserve">ber </w:t>
      </w:r>
      <w:r>
        <w:rPr>
          <w:rFonts w:ascii="Arial" w:hAnsi="Arial" w:cs="Arial"/>
          <w:b/>
          <w:bCs/>
          <w:sz w:val="16"/>
        </w:rPr>
        <w:t xml:space="preserve">den Olympiastützpunkt Hessen im Landessportbund Hessen e.V. </w:t>
      </w:r>
    </w:p>
    <w:p w14:paraId="13669BDB" w14:textId="0F4F461E" w:rsidR="00BC3F45" w:rsidRPr="00BC3F45" w:rsidRDefault="00BC3F45" w:rsidP="00BC3F45">
      <w:pPr>
        <w:spacing w:after="0" w:line="240" w:lineRule="auto"/>
        <w:rPr>
          <w:rFonts w:ascii="Arial" w:hAnsi="Arial" w:cs="Arial"/>
          <w:sz w:val="16"/>
        </w:rPr>
      </w:pPr>
      <w:r w:rsidRPr="00BC3F45">
        <w:rPr>
          <w:rFonts w:ascii="Arial" w:hAnsi="Arial" w:cs="Arial"/>
          <w:sz w:val="16"/>
        </w:rPr>
        <w:t>Der OSP Hessen (Olympiastützpunkt Hessen im Landessportbund Hessen e.V.) ist eine Dienstleistungseinrichtung im Rahmen der Spitzensportförderung des Deutschen Olympischen Sportbundes (DOSB). Er besteht seit 1988 und befindet sich seit 1992 in der Trägerschaft des Landessportbundes Hessen e.V.</w:t>
      </w:r>
    </w:p>
    <w:p w14:paraId="03585884" w14:textId="13875BEF" w:rsidR="00BC3F45" w:rsidRPr="00BC3F45" w:rsidRDefault="00BC3F45" w:rsidP="00BC3F45">
      <w:pPr>
        <w:spacing w:after="0" w:line="240" w:lineRule="auto"/>
        <w:rPr>
          <w:rFonts w:ascii="Arial" w:hAnsi="Arial" w:cs="Arial"/>
          <w:sz w:val="16"/>
        </w:rPr>
      </w:pPr>
      <w:r w:rsidRPr="00BC3F45">
        <w:rPr>
          <w:rFonts w:ascii="Arial" w:hAnsi="Arial" w:cs="Arial"/>
          <w:sz w:val="16"/>
        </w:rPr>
        <w:t>Das Serviceangebot des OSP steht den olympischen Spitzenverbänden und seinen Bundeskader-Athleten/innen zur Verfügung und wird regional</w:t>
      </w:r>
      <w:r w:rsidR="005C3209">
        <w:rPr>
          <w:rFonts w:ascii="Arial" w:hAnsi="Arial" w:cs="Arial"/>
          <w:sz w:val="16"/>
        </w:rPr>
        <w:t xml:space="preserve"> in der Grundbetreuung von ca.</w:t>
      </w:r>
      <w:r w:rsidRPr="00BC3F45">
        <w:rPr>
          <w:rFonts w:ascii="Arial" w:hAnsi="Arial" w:cs="Arial"/>
          <w:sz w:val="16"/>
        </w:rPr>
        <w:t xml:space="preserve"> </w:t>
      </w:r>
      <w:r w:rsidR="005C3209" w:rsidRPr="00D51F5B">
        <w:rPr>
          <w:rFonts w:ascii="Arial" w:hAnsi="Arial" w:cs="Arial"/>
          <w:sz w:val="16"/>
        </w:rPr>
        <w:t>40</w:t>
      </w:r>
      <w:r w:rsidRPr="00D51F5B">
        <w:rPr>
          <w:rFonts w:ascii="Arial" w:hAnsi="Arial" w:cs="Arial"/>
          <w:sz w:val="16"/>
        </w:rPr>
        <w:t>0 Athleten</w:t>
      </w:r>
      <w:r w:rsidRPr="00BC3F45">
        <w:rPr>
          <w:rFonts w:ascii="Arial" w:hAnsi="Arial" w:cs="Arial"/>
          <w:sz w:val="16"/>
        </w:rPr>
        <w:t>/-innen aus rund 30 Spitzenverbänden genutzt. Es umfasst die sportmedizinische und sportphysiotherapeutische Versorgung, die trainingswissenschaftliche, biomechanische sowie leistungsdiagnostische Betreuung als auch die Laufbahnberatung und Koordination der Dualen Karriere von Athletinnen und Athleten. </w:t>
      </w:r>
    </w:p>
    <w:p w14:paraId="6F487227" w14:textId="77777777" w:rsidR="00BC3F45" w:rsidRDefault="00BC3F45" w:rsidP="00B6596D">
      <w:pPr>
        <w:spacing w:after="0" w:line="240" w:lineRule="auto"/>
        <w:rPr>
          <w:rFonts w:ascii="Arial" w:hAnsi="Arial" w:cs="Arial"/>
          <w:sz w:val="20"/>
        </w:rPr>
      </w:pPr>
    </w:p>
    <w:p w14:paraId="33465CB7" w14:textId="38D94C7E" w:rsidR="00BC3F45" w:rsidRDefault="00BC3F45" w:rsidP="00B6596D">
      <w:pPr>
        <w:spacing w:after="0" w:line="240" w:lineRule="auto"/>
        <w:rPr>
          <w:rFonts w:ascii="Arial" w:hAnsi="Arial" w:cs="Arial"/>
          <w:sz w:val="16"/>
        </w:rPr>
      </w:pPr>
      <w:r w:rsidRPr="00BC3F45">
        <w:rPr>
          <w:rFonts w:ascii="Arial" w:hAnsi="Arial" w:cs="Arial"/>
          <w:b/>
          <w:sz w:val="16"/>
        </w:rPr>
        <w:t xml:space="preserve">Ansprechpartner für den Themenbereich „Duale Karriere“ am OSP Hessen: </w:t>
      </w:r>
      <w:r w:rsidRPr="00BC3F45">
        <w:rPr>
          <w:rFonts w:ascii="Arial" w:hAnsi="Arial" w:cs="Arial"/>
          <w:b/>
          <w:sz w:val="16"/>
        </w:rPr>
        <w:br/>
      </w:r>
      <w:r w:rsidRPr="00BC3F45">
        <w:rPr>
          <w:rFonts w:ascii="Arial" w:hAnsi="Arial" w:cs="Arial"/>
          <w:sz w:val="16"/>
        </w:rPr>
        <w:t>Bernd Brückmann</w:t>
      </w:r>
      <w:r w:rsidRPr="00BC3F45">
        <w:rPr>
          <w:rFonts w:ascii="Arial" w:hAnsi="Arial" w:cs="Arial"/>
          <w:sz w:val="16"/>
        </w:rPr>
        <w:br/>
        <w:t>Telefon 069 6789-852</w:t>
      </w:r>
      <w:r w:rsidRPr="00BC3F45">
        <w:rPr>
          <w:rFonts w:ascii="Arial" w:hAnsi="Arial" w:cs="Arial"/>
          <w:sz w:val="16"/>
        </w:rPr>
        <w:br/>
        <w:t xml:space="preserve">E-Mail </w:t>
      </w:r>
      <w:hyperlink r:id="rId10" w:history="1">
        <w:r w:rsidRPr="00BC3F45">
          <w:rPr>
            <w:rStyle w:val="Hyperlink"/>
            <w:rFonts w:ascii="Arial" w:hAnsi="Arial" w:cs="Arial"/>
            <w:sz w:val="16"/>
          </w:rPr>
          <w:t>bbrueckmann@lsbh.de</w:t>
        </w:r>
      </w:hyperlink>
      <w:r w:rsidRPr="00BC3F45">
        <w:rPr>
          <w:rFonts w:ascii="Arial" w:hAnsi="Arial" w:cs="Arial"/>
          <w:sz w:val="16"/>
        </w:rPr>
        <w:t xml:space="preserve"> </w:t>
      </w:r>
      <w:bookmarkStart w:id="0" w:name="_GoBack"/>
      <w:bookmarkEnd w:id="0"/>
    </w:p>
    <w:p w14:paraId="366B2042" w14:textId="77777777" w:rsidR="003D51F8" w:rsidRDefault="003D51F8" w:rsidP="00B6596D">
      <w:pPr>
        <w:spacing w:after="0" w:line="240" w:lineRule="auto"/>
        <w:rPr>
          <w:rFonts w:ascii="Arial" w:hAnsi="Arial" w:cs="Arial"/>
          <w:sz w:val="16"/>
        </w:rPr>
      </w:pPr>
    </w:p>
    <w:p w14:paraId="6140E961" w14:textId="77777777" w:rsidR="003D51F8" w:rsidRDefault="003D51F8" w:rsidP="003D51F8">
      <w:pPr>
        <w:pBdr>
          <w:bottom w:val="single" w:sz="6" w:space="1" w:color="auto"/>
        </w:pBdr>
        <w:rPr>
          <w:rFonts w:ascii="Arial" w:hAnsi="Arial" w:cs="Arial"/>
          <w:i/>
          <w:sz w:val="20"/>
        </w:rPr>
      </w:pPr>
    </w:p>
    <w:p w14:paraId="044A0051" w14:textId="77777777" w:rsidR="003D51F8" w:rsidRDefault="003D51F8" w:rsidP="00B6596D">
      <w:pPr>
        <w:spacing w:after="0" w:line="240" w:lineRule="auto"/>
        <w:rPr>
          <w:rFonts w:ascii="Arial" w:hAnsi="Arial" w:cs="Arial"/>
          <w:sz w:val="16"/>
        </w:rPr>
      </w:pPr>
    </w:p>
    <w:p w14:paraId="198714D0" w14:textId="77777777" w:rsidR="003D51F8" w:rsidRPr="00BC3F45" w:rsidRDefault="003D51F8" w:rsidP="003D51F8">
      <w:pPr>
        <w:rPr>
          <w:rFonts w:ascii="Arial" w:hAnsi="Arial" w:cs="Arial"/>
          <w:i/>
          <w:sz w:val="20"/>
        </w:rPr>
      </w:pPr>
      <w:r w:rsidRPr="00BC3F45">
        <w:rPr>
          <w:rFonts w:asciiTheme="majorHAnsi" w:hAnsiTheme="majorHAnsi" w:cstheme="majorHAnsi"/>
          <w:b/>
          <w:bCs/>
          <w:sz w:val="16"/>
        </w:rPr>
        <w:t>Ü</w:t>
      </w:r>
      <w:r w:rsidRPr="00BC3F45">
        <w:rPr>
          <w:rFonts w:ascii="Arial" w:hAnsi="Arial" w:cs="Arial"/>
          <w:b/>
          <w:bCs/>
          <w:sz w:val="16"/>
        </w:rPr>
        <w:t>ber die IUBH Internationale Hochschule</w:t>
      </w:r>
    </w:p>
    <w:p w14:paraId="6E3626C8" w14:textId="77777777" w:rsidR="003D51F8" w:rsidRPr="00BC3F45" w:rsidRDefault="003D51F8" w:rsidP="003D51F8">
      <w:pPr>
        <w:rPr>
          <w:rFonts w:ascii="Arial" w:hAnsi="Arial" w:cs="Arial"/>
          <w:sz w:val="16"/>
        </w:rPr>
      </w:pPr>
      <w:r w:rsidRPr="00BC3F45">
        <w:rPr>
          <w:rFonts w:ascii="Arial" w:hAnsi="Arial" w:cs="Arial"/>
          <w:sz w:val="16"/>
        </w:rPr>
        <w:t xml:space="preserve">Praxisnähe, internationale Ausrichtung oder maximale Flexibilität: Die IUBH Internationale Hochschule bereitet über 40.000 Studierende auf den globalen Arbeitsmarkt vor. Sie versammelt unter ihrem Dach über 200 Studienprogramme, die in vier voneinander unabhängigen Hochschulbereichen angeboten werden: das IUBH Duale Studium, das IUBH Fernstudium, das IUBH Berufsbegleitende Studium sowie die IUBH Campus Studies. Das duale Studium der IUBH bietet Bachelorstudiengänge mit klarem Branchenfokus im regelmäßigen Wechsel zwischen Theorie und Praxis. Die flexiblen Fern- und Berufsbegleitenden Studiengänge der IUBH beinhalten ein breites Spektrum an Online- und Präsenzprogrammen in deutscher und englischer Sprache – von Marketing über Soziale Arbeit bis Wirtschaftsrecht. Das Campusstudium beinhaltet englischsprachige Bachelor- und Masterstudiengänge mit internationaler Managementausrichtung. </w:t>
      </w:r>
    </w:p>
    <w:p w14:paraId="22E72BC6" w14:textId="2E7AC1D7" w:rsidR="003D51F8" w:rsidRPr="00BC3F45" w:rsidRDefault="003D51F8" w:rsidP="003D51F8">
      <w:pPr>
        <w:spacing w:after="0" w:line="240" w:lineRule="auto"/>
        <w:rPr>
          <w:rFonts w:ascii="Arial" w:hAnsi="Arial" w:cs="Arial"/>
          <w:sz w:val="16"/>
        </w:rPr>
      </w:pPr>
      <w:r w:rsidRPr="00BC3F45">
        <w:rPr>
          <w:rFonts w:ascii="Arial" w:hAnsi="Arial" w:cs="Arial"/>
          <w:sz w:val="16"/>
        </w:rPr>
        <w:t xml:space="preserve">Die IUBH bietet den Studierenden ein Netzwerk von renommierten Praxispartnern in die Wirtschaft: rund 6.000 Unternehmen haben bereits erfolgreich mit der IUBH kooperiert, darunter die ZURICH Versicherungen oder Motel </w:t>
      </w:r>
      <w:proofErr w:type="spellStart"/>
      <w:r w:rsidRPr="00BC3F45">
        <w:rPr>
          <w:rFonts w:ascii="Arial" w:hAnsi="Arial" w:cs="Arial"/>
          <w:sz w:val="16"/>
        </w:rPr>
        <w:t>One</w:t>
      </w:r>
      <w:proofErr w:type="spellEnd"/>
      <w:r w:rsidRPr="00BC3F45">
        <w:rPr>
          <w:rFonts w:ascii="Arial" w:hAnsi="Arial" w:cs="Arial"/>
          <w:sz w:val="16"/>
        </w:rPr>
        <w:t xml:space="preserve">. Die IUBH, die 2000 gegründet wurde, ist inzwischen in bald 30 Städten in Deutschland und Österreich vertreten. Weitere Infos unter </w:t>
      </w:r>
      <w:hyperlink r:id="rId11" w:history="1">
        <w:r w:rsidRPr="00E920A0">
          <w:rPr>
            <w:rStyle w:val="Hyperlink"/>
            <w:rFonts w:ascii="Arial" w:hAnsi="Arial" w:cs="Arial"/>
            <w:sz w:val="16"/>
          </w:rPr>
          <w:t>www.iubh-university.de</w:t>
        </w:r>
      </w:hyperlink>
    </w:p>
    <w:sectPr w:rsidR="003D51F8" w:rsidRPr="00BC3F45">
      <w:pgSz w:w="11906" w:h="16838"/>
      <w:pgMar w:top="1417" w:right="1417" w:bottom="1134"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690A0E" w16cex:dateUtc="2020-11-25T15:51:00Z"/>
  <w16cex:commentExtensible w16cex:durableId="236FA4E2" w16cex:dateUtc="2020-11-30T16:05:00Z"/>
  <w16cex:commentExtensible w16cex:durableId="23690867" w16cex:dateUtc="2020-11-25T15:44:00Z"/>
  <w16cex:commentExtensible w16cex:durableId="23690852" w16cex:dateUtc="2020-11-25T15:44: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portiv">
    <w:altName w:val="Sportiv"/>
    <w:panose1 w:val="020B0500000000000000"/>
    <w:charset w:val="00"/>
    <w:family w:val="swiss"/>
    <w:pitch w:val="variable"/>
    <w:sig w:usb0="800000AF" w:usb1="5000204A" w:usb2="00000000" w:usb3="00000000" w:csb0="00000001"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81640"/>
    <w:multiLevelType w:val="hybridMultilevel"/>
    <w:tmpl w:val="FFEA4CB8"/>
    <w:lvl w:ilvl="0" w:tplc="13B2D7EC">
      <w:start w:val="5"/>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366"/>
    <w:rsid w:val="00000C84"/>
    <w:rsid w:val="00015921"/>
    <w:rsid w:val="00036029"/>
    <w:rsid w:val="00053296"/>
    <w:rsid w:val="00073A6E"/>
    <w:rsid w:val="00075C7D"/>
    <w:rsid w:val="000924AB"/>
    <w:rsid w:val="00096E3C"/>
    <w:rsid w:val="000F1112"/>
    <w:rsid w:val="00100A2D"/>
    <w:rsid w:val="00112F81"/>
    <w:rsid w:val="0011568A"/>
    <w:rsid w:val="00120A58"/>
    <w:rsid w:val="001441EF"/>
    <w:rsid w:val="001607A6"/>
    <w:rsid w:val="00177CDF"/>
    <w:rsid w:val="001A2DBA"/>
    <w:rsid w:val="001B04C5"/>
    <w:rsid w:val="0025546D"/>
    <w:rsid w:val="00260FFD"/>
    <w:rsid w:val="00275404"/>
    <w:rsid w:val="0027641D"/>
    <w:rsid w:val="00285D6B"/>
    <w:rsid w:val="002A4277"/>
    <w:rsid w:val="002C0128"/>
    <w:rsid w:val="002C737F"/>
    <w:rsid w:val="00301E60"/>
    <w:rsid w:val="00323430"/>
    <w:rsid w:val="00384B7C"/>
    <w:rsid w:val="003A1DD9"/>
    <w:rsid w:val="003C595D"/>
    <w:rsid w:val="003D51F8"/>
    <w:rsid w:val="004049A7"/>
    <w:rsid w:val="004163FA"/>
    <w:rsid w:val="00425855"/>
    <w:rsid w:val="00463E8A"/>
    <w:rsid w:val="0048379B"/>
    <w:rsid w:val="004A503F"/>
    <w:rsid w:val="004D0E44"/>
    <w:rsid w:val="004D2574"/>
    <w:rsid w:val="004E72A6"/>
    <w:rsid w:val="004F2DC2"/>
    <w:rsid w:val="0050068C"/>
    <w:rsid w:val="00506B48"/>
    <w:rsid w:val="00523EC5"/>
    <w:rsid w:val="00532255"/>
    <w:rsid w:val="00532709"/>
    <w:rsid w:val="005776A3"/>
    <w:rsid w:val="005C3209"/>
    <w:rsid w:val="005E0056"/>
    <w:rsid w:val="005F32A9"/>
    <w:rsid w:val="005F5EC0"/>
    <w:rsid w:val="00624641"/>
    <w:rsid w:val="006435D0"/>
    <w:rsid w:val="00657D3C"/>
    <w:rsid w:val="00696B94"/>
    <w:rsid w:val="006C4665"/>
    <w:rsid w:val="006D1138"/>
    <w:rsid w:val="006E44A4"/>
    <w:rsid w:val="00707B9B"/>
    <w:rsid w:val="0071529D"/>
    <w:rsid w:val="007179CE"/>
    <w:rsid w:val="00763521"/>
    <w:rsid w:val="007721A7"/>
    <w:rsid w:val="00785C57"/>
    <w:rsid w:val="007C3BE0"/>
    <w:rsid w:val="00846DAD"/>
    <w:rsid w:val="00896025"/>
    <w:rsid w:val="008A0D58"/>
    <w:rsid w:val="008B6AD0"/>
    <w:rsid w:val="008C23F5"/>
    <w:rsid w:val="008D2759"/>
    <w:rsid w:val="008D2D47"/>
    <w:rsid w:val="008E0634"/>
    <w:rsid w:val="00927FD3"/>
    <w:rsid w:val="009A2CD1"/>
    <w:rsid w:val="009F508E"/>
    <w:rsid w:val="00A15F59"/>
    <w:rsid w:val="00A44F32"/>
    <w:rsid w:val="00A856EC"/>
    <w:rsid w:val="00AA4FDD"/>
    <w:rsid w:val="00B032A5"/>
    <w:rsid w:val="00B464DE"/>
    <w:rsid w:val="00B50B10"/>
    <w:rsid w:val="00B6596D"/>
    <w:rsid w:val="00B71366"/>
    <w:rsid w:val="00B773B2"/>
    <w:rsid w:val="00BB5421"/>
    <w:rsid w:val="00BC3F45"/>
    <w:rsid w:val="00C16B53"/>
    <w:rsid w:val="00C60B31"/>
    <w:rsid w:val="00C91457"/>
    <w:rsid w:val="00CB1EAF"/>
    <w:rsid w:val="00D07885"/>
    <w:rsid w:val="00D12BF6"/>
    <w:rsid w:val="00D1365B"/>
    <w:rsid w:val="00D24D2F"/>
    <w:rsid w:val="00D27D84"/>
    <w:rsid w:val="00D45B82"/>
    <w:rsid w:val="00D51F5B"/>
    <w:rsid w:val="00D61B39"/>
    <w:rsid w:val="00D77354"/>
    <w:rsid w:val="00D8630A"/>
    <w:rsid w:val="00D96EC6"/>
    <w:rsid w:val="00DC0899"/>
    <w:rsid w:val="00DD4248"/>
    <w:rsid w:val="00DE322E"/>
    <w:rsid w:val="00DF22F0"/>
    <w:rsid w:val="00E20F39"/>
    <w:rsid w:val="00E231A1"/>
    <w:rsid w:val="00E41EF0"/>
    <w:rsid w:val="00E43FE2"/>
    <w:rsid w:val="00E46062"/>
    <w:rsid w:val="00E92350"/>
    <w:rsid w:val="00EC2060"/>
    <w:rsid w:val="00EC51D9"/>
    <w:rsid w:val="00EC7BEA"/>
    <w:rsid w:val="00ED46A5"/>
    <w:rsid w:val="00EF730C"/>
    <w:rsid w:val="00F10E38"/>
    <w:rsid w:val="00F614F6"/>
    <w:rsid w:val="00FA0AE7"/>
    <w:rsid w:val="00FA2FE1"/>
    <w:rsid w:val="00FC3342"/>
    <w:rsid w:val="00FE39BE"/>
    <w:rsid w:val="00FF17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FE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D24D2F"/>
    <w:rPr>
      <w:sz w:val="16"/>
      <w:szCs w:val="16"/>
    </w:rPr>
  </w:style>
  <w:style w:type="paragraph" w:styleId="Kommentartext">
    <w:name w:val="annotation text"/>
    <w:basedOn w:val="Standard"/>
    <w:link w:val="KommentartextZchn"/>
    <w:uiPriority w:val="99"/>
    <w:semiHidden/>
    <w:unhideWhenUsed/>
    <w:rsid w:val="00D24D2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24D2F"/>
    <w:rPr>
      <w:sz w:val="20"/>
      <w:szCs w:val="20"/>
    </w:rPr>
  </w:style>
  <w:style w:type="paragraph" w:styleId="Kommentarthema">
    <w:name w:val="annotation subject"/>
    <w:basedOn w:val="Kommentartext"/>
    <w:next w:val="Kommentartext"/>
    <w:link w:val="KommentarthemaZchn"/>
    <w:uiPriority w:val="99"/>
    <w:semiHidden/>
    <w:unhideWhenUsed/>
    <w:rsid w:val="00D24D2F"/>
    <w:rPr>
      <w:b/>
      <w:bCs/>
    </w:rPr>
  </w:style>
  <w:style w:type="character" w:customStyle="1" w:styleId="KommentarthemaZchn">
    <w:name w:val="Kommentarthema Zchn"/>
    <w:basedOn w:val="KommentartextZchn"/>
    <w:link w:val="Kommentarthema"/>
    <w:uiPriority w:val="99"/>
    <w:semiHidden/>
    <w:rsid w:val="00D24D2F"/>
    <w:rPr>
      <w:b/>
      <w:bCs/>
      <w:sz w:val="20"/>
      <w:szCs w:val="20"/>
    </w:rPr>
  </w:style>
  <w:style w:type="paragraph" w:styleId="Sprechblasentext">
    <w:name w:val="Balloon Text"/>
    <w:basedOn w:val="Standard"/>
    <w:link w:val="SprechblasentextZchn"/>
    <w:uiPriority w:val="99"/>
    <w:semiHidden/>
    <w:unhideWhenUsed/>
    <w:rsid w:val="00D24D2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24D2F"/>
    <w:rPr>
      <w:rFonts w:ascii="Segoe UI" w:hAnsi="Segoe UI" w:cs="Segoe UI"/>
      <w:sz w:val="18"/>
      <w:szCs w:val="18"/>
    </w:rPr>
  </w:style>
  <w:style w:type="paragraph" w:styleId="berarbeitung">
    <w:name w:val="Revision"/>
    <w:hidden/>
    <w:uiPriority w:val="99"/>
    <w:semiHidden/>
    <w:rsid w:val="000F1112"/>
    <w:pPr>
      <w:spacing w:after="0" w:line="240" w:lineRule="auto"/>
    </w:pPr>
  </w:style>
  <w:style w:type="paragraph" w:styleId="StandardWeb">
    <w:name w:val="Normal (Web)"/>
    <w:basedOn w:val="Standard"/>
    <w:uiPriority w:val="99"/>
    <w:semiHidden/>
    <w:unhideWhenUsed/>
    <w:rsid w:val="009A2CD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9A2CD1"/>
    <w:rPr>
      <w:i/>
      <w:iCs/>
    </w:rPr>
  </w:style>
  <w:style w:type="character" w:styleId="Fett">
    <w:name w:val="Strong"/>
    <w:basedOn w:val="Absatz-Standardschriftart"/>
    <w:uiPriority w:val="22"/>
    <w:qFormat/>
    <w:rsid w:val="009A2CD1"/>
    <w:rPr>
      <w:b/>
      <w:bCs/>
    </w:rPr>
  </w:style>
  <w:style w:type="character" w:styleId="Hyperlink">
    <w:name w:val="Hyperlink"/>
    <w:basedOn w:val="Absatz-Standardschriftart"/>
    <w:uiPriority w:val="99"/>
    <w:unhideWhenUsed/>
    <w:rsid w:val="00B6596D"/>
    <w:rPr>
      <w:color w:val="0000FF"/>
      <w:u w:val="single"/>
    </w:rPr>
  </w:style>
  <w:style w:type="paragraph" w:styleId="Listenabsatz">
    <w:name w:val="List Paragraph"/>
    <w:basedOn w:val="Standard"/>
    <w:uiPriority w:val="34"/>
    <w:qFormat/>
    <w:rsid w:val="00532709"/>
    <w:pPr>
      <w:ind w:left="720"/>
      <w:contextualSpacing/>
    </w:pPr>
  </w:style>
  <w:style w:type="paragraph" w:customStyle="1" w:styleId="Grundtext">
    <w:name w:val="Grundtext"/>
    <w:basedOn w:val="Standard"/>
    <w:uiPriority w:val="99"/>
    <w:rsid w:val="00E41EF0"/>
    <w:pPr>
      <w:widowControl w:val="0"/>
      <w:autoSpaceDE w:val="0"/>
      <w:autoSpaceDN w:val="0"/>
      <w:adjustRightInd w:val="0"/>
      <w:spacing w:after="113" w:line="288" w:lineRule="auto"/>
      <w:ind w:firstLine="227"/>
      <w:jc w:val="both"/>
      <w:textAlignment w:val="center"/>
    </w:pPr>
    <w:rPr>
      <w:rFonts w:ascii="Sportiv" w:hAnsi="Sportiv" w:cs="Sportiv"/>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D24D2F"/>
    <w:rPr>
      <w:sz w:val="16"/>
      <w:szCs w:val="16"/>
    </w:rPr>
  </w:style>
  <w:style w:type="paragraph" w:styleId="Kommentartext">
    <w:name w:val="annotation text"/>
    <w:basedOn w:val="Standard"/>
    <w:link w:val="KommentartextZchn"/>
    <w:uiPriority w:val="99"/>
    <w:semiHidden/>
    <w:unhideWhenUsed/>
    <w:rsid w:val="00D24D2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24D2F"/>
    <w:rPr>
      <w:sz w:val="20"/>
      <w:szCs w:val="20"/>
    </w:rPr>
  </w:style>
  <w:style w:type="paragraph" w:styleId="Kommentarthema">
    <w:name w:val="annotation subject"/>
    <w:basedOn w:val="Kommentartext"/>
    <w:next w:val="Kommentartext"/>
    <w:link w:val="KommentarthemaZchn"/>
    <w:uiPriority w:val="99"/>
    <w:semiHidden/>
    <w:unhideWhenUsed/>
    <w:rsid w:val="00D24D2F"/>
    <w:rPr>
      <w:b/>
      <w:bCs/>
    </w:rPr>
  </w:style>
  <w:style w:type="character" w:customStyle="1" w:styleId="KommentarthemaZchn">
    <w:name w:val="Kommentarthema Zchn"/>
    <w:basedOn w:val="KommentartextZchn"/>
    <w:link w:val="Kommentarthema"/>
    <w:uiPriority w:val="99"/>
    <w:semiHidden/>
    <w:rsid w:val="00D24D2F"/>
    <w:rPr>
      <w:b/>
      <w:bCs/>
      <w:sz w:val="20"/>
      <w:szCs w:val="20"/>
    </w:rPr>
  </w:style>
  <w:style w:type="paragraph" w:styleId="Sprechblasentext">
    <w:name w:val="Balloon Text"/>
    <w:basedOn w:val="Standard"/>
    <w:link w:val="SprechblasentextZchn"/>
    <w:uiPriority w:val="99"/>
    <w:semiHidden/>
    <w:unhideWhenUsed/>
    <w:rsid w:val="00D24D2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24D2F"/>
    <w:rPr>
      <w:rFonts w:ascii="Segoe UI" w:hAnsi="Segoe UI" w:cs="Segoe UI"/>
      <w:sz w:val="18"/>
      <w:szCs w:val="18"/>
    </w:rPr>
  </w:style>
  <w:style w:type="paragraph" w:styleId="berarbeitung">
    <w:name w:val="Revision"/>
    <w:hidden/>
    <w:uiPriority w:val="99"/>
    <w:semiHidden/>
    <w:rsid w:val="000F1112"/>
    <w:pPr>
      <w:spacing w:after="0" w:line="240" w:lineRule="auto"/>
    </w:pPr>
  </w:style>
  <w:style w:type="paragraph" w:styleId="StandardWeb">
    <w:name w:val="Normal (Web)"/>
    <w:basedOn w:val="Standard"/>
    <w:uiPriority w:val="99"/>
    <w:semiHidden/>
    <w:unhideWhenUsed/>
    <w:rsid w:val="009A2CD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9A2CD1"/>
    <w:rPr>
      <w:i/>
      <w:iCs/>
    </w:rPr>
  </w:style>
  <w:style w:type="character" w:styleId="Fett">
    <w:name w:val="Strong"/>
    <w:basedOn w:val="Absatz-Standardschriftart"/>
    <w:uiPriority w:val="22"/>
    <w:qFormat/>
    <w:rsid w:val="009A2CD1"/>
    <w:rPr>
      <w:b/>
      <w:bCs/>
    </w:rPr>
  </w:style>
  <w:style w:type="character" w:styleId="Hyperlink">
    <w:name w:val="Hyperlink"/>
    <w:basedOn w:val="Absatz-Standardschriftart"/>
    <w:uiPriority w:val="99"/>
    <w:unhideWhenUsed/>
    <w:rsid w:val="00B6596D"/>
    <w:rPr>
      <w:color w:val="0000FF"/>
      <w:u w:val="single"/>
    </w:rPr>
  </w:style>
  <w:style w:type="paragraph" w:styleId="Listenabsatz">
    <w:name w:val="List Paragraph"/>
    <w:basedOn w:val="Standard"/>
    <w:uiPriority w:val="34"/>
    <w:qFormat/>
    <w:rsid w:val="00532709"/>
    <w:pPr>
      <w:ind w:left="720"/>
      <w:contextualSpacing/>
    </w:pPr>
  </w:style>
  <w:style w:type="paragraph" w:customStyle="1" w:styleId="Grundtext">
    <w:name w:val="Grundtext"/>
    <w:basedOn w:val="Standard"/>
    <w:uiPriority w:val="99"/>
    <w:rsid w:val="00E41EF0"/>
    <w:pPr>
      <w:widowControl w:val="0"/>
      <w:autoSpaceDE w:val="0"/>
      <w:autoSpaceDN w:val="0"/>
      <w:adjustRightInd w:val="0"/>
      <w:spacing w:after="113" w:line="288" w:lineRule="auto"/>
      <w:ind w:firstLine="227"/>
      <w:jc w:val="both"/>
      <w:textAlignment w:val="center"/>
    </w:pPr>
    <w:rPr>
      <w:rFonts w:ascii="Sportiv" w:hAnsi="Sportiv" w:cs="Sportiv"/>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148825">
      <w:bodyDiv w:val="1"/>
      <w:marLeft w:val="0"/>
      <w:marRight w:val="0"/>
      <w:marTop w:val="0"/>
      <w:marBottom w:val="0"/>
      <w:divBdr>
        <w:top w:val="none" w:sz="0" w:space="0" w:color="auto"/>
        <w:left w:val="none" w:sz="0" w:space="0" w:color="auto"/>
        <w:bottom w:val="none" w:sz="0" w:space="0" w:color="auto"/>
        <w:right w:val="none" w:sz="0" w:space="0" w:color="auto"/>
      </w:divBdr>
    </w:div>
    <w:div w:id="512644934">
      <w:bodyDiv w:val="1"/>
      <w:marLeft w:val="0"/>
      <w:marRight w:val="0"/>
      <w:marTop w:val="0"/>
      <w:marBottom w:val="0"/>
      <w:divBdr>
        <w:top w:val="none" w:sz="0" w:space="0" w:color="auto"/>
        <w:left w:val="none" w:sz="0" w:space="0" w:color="auto"/>
        <w:bottom w:val="none" w:sz="0" w:space="0" w:color="auto"/>
        <w:right w:val="none" w:sz="0" w:space="0" w:color="auto"/>
      </w:divBdr>
      <w:divsChild>
        <w:div w:id="900553161">
          <w:marLeft w:val="0"/>
          <w:marRight w:val="0"/>
          <w:marTop w:val="0"/>
          <w:marBottom w:val="0"/>
          <w:divBdr>
            <w:top w:val="none" w:sz="0" w:space="0" w:color="auto"/>
            <w:left w:val="none" w:sz="0" w:space="0" w:color="auto"/>
            <w:bottom w:val="none" w:sz="0" w:space="0" w:color="auto"/>
            <w:right w:val="none" w:sz="0" w:space="0" w:color="auto"/>
          </w:divBdr>
        </w:div>
        <w:div w:id="107436798">
          <w:marLeft w:val="0"/>
          <w:marRight w:val="0"/>
          <w:marTop w:val="0"/>
          <w:marBottom w:val="0"/>
          <w:divBdr>
            <w:top w:val="none" w:sz="0" w:space="0" w:color="auto"/>
            <w:left w:val="none" w:sz="0" w:space="0" w:color="auto"/>
            <w:bottom w:val="none" w:sz="0" w:space="0" w:color="auto"/>
            <w:right w:val="none" w:sz="0" w:space="0" w:color="auto"/>
          </w:divBdr>
        </w:div>
        <w:div w:id="1915239259">
          <w:marLeft w:val="0"/>
          <w:marRight w:val="0"/>
          <w:marTop w:val="0"/>
          <w:marBottom w:val="0"/>
          <w:divBdr>
            <w:top w:val="none" w:sz="0" w:space="0" w:color="auto"/>
            <w:left w:val="none" w:sz="0" w:space="0" w:color="auto"/>
            <w:bottom w:val="none" w:sz="0" w:space="0" w:color="auto"/>
            <w:right w:val="none" w:sz="0" w:space="0" w:color="auto"/>
          </w:divBdr>
        </w:div>
      </w:divsChild>
    </w:div>
    <w:div w:id="1337729418">
      <w:bodyDiv w:val="1"/>
      <w:marLeft w:val="0"/>
      <w:marRight w:val="0"/>
      <w:marTop w:val="0"/>
      <w:marBottom w:val="0"/>
      <w:divBdr>
        <w:top w:val="none" w:sz="0" w:space="0" w:color="auto"/>
        <w:left w:val="none" w:sz="0" w:space="0" w:color="auto"/>
        <w:bottom w:val="none" w:sz="0" w:space="0" w:color="auto"/>
        <w:right w:val="none" w:sz="0" w:space="0" w:color="auto"/>
      </w:divBdr>
    </w:div>
    <w:div w:id="1663239624">
      <w:bodyDiv w:val="1"/>
      <w:marLeft w:val="0"/>
      <w:marRight w:val="0"/>
      <w:marTop w:val="0"/>
      <w:marBottom w:val="0"/>
      <w:divBdr>
        <w:top w:val="none" w:sz="0" w:space="0" w:color="auto"/>
        <w:left w:val="none" w:sz="0" w:space="0" w:color="auto"/>
        <w:bottom w:val="none" w:sz="0" w:space="0" w:color="auto"/>
        <w:right w:val="none" w:sz="0" w:space="0" w:color="auto"/>
      </w:divBdr>
    </w:div>
    <w:div w:id="1670056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ubh-university.de" TargetMode="External"/><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hyperlink" Target="mailto:bbrueckmann@lsbh.de"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3c59185879f4cc6b7822c222937634c xmlns="b8cd2467-546b-41ec-876c-15b515c3af35">
      <Terms xmlns="http://schemas.microsoft.com/office/infopath/2007/PartnerControls"/>
    </o3c59185879f4cc6b7822c222937634c>
    <TaxKeywordTaxHTField xmlns="b8cd2467-546b-41ec-876c-15b515c3af35">
      <Terms xmlns="http://schemas.microsoft.com/office/infopath/2007/PartnerControls"/>
    </TaxKeywordTaxHTField>
    <TaxCatchAll xmlns="b8cd2467-546b-41ec-876c-15b515c3af35"/>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6FB2FA4C0B549A4697813BB682BF283D" ma:contentTypeVersion="9" ma:contentTypeDescription="Ein neues Dokument erstellen." ma:contentTypeScope="" ma:versionID="bb2b61127a798b75378786bd24bb8cc7">
  <xsd:schema xmlns:xsd="http://www.w3.org/2001/XMLSchema" xmlns:xs="http://www.w3.org/2001/XMLSchema" xmlns:p="http://schemas.microsoft.com/office/2006/metadata/properties" xmlns:ns2="b8cd2467-546b-41ec-876c-15b515c3af35" xmlns:ns4="ddb6aa0b-ec2c-42e6-b2c4-89429fcde472" targetNamespace="http://schemas.microsoft.com/office/2006/metadata/properties" ma:root="true" ma:fieldsID="896c75ad960006a29f2e0f6ebab9a17f" ns2:_="" ns4:_="">
    <xsd:import namespace="b8cd2467-546b-41ec-876c-15b515c3af35"/>
    <xsd:import namespace="ddb6aa0b-ec2c-42e6-b2c4-89429fcde472"/>
    <xsd:element name="properties">
      <xsd:complexType>
        <xsd:sequence>
          <xsd:element name="documentManagement">
            <xsd:complexType>
              <xsd:all>
                <xsd:element ref="ns2:o3c59185879f4cc6b7822c222937634c" minOccurs="0"/>
                <xsd:element ref="ns2:TaxCatchAll" minOccurs="0"/>
                <xsd:element ref="ns2:TaxKeywordTaxHTField" minOccurs="0"/>
                <xsd:element ref="ns4:MediaServiceMetadata" minOccurs="0"/>
                <xsd:element ref="ns4:MediaServiceFastMetadata"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cd2467-546b-41ec-876c-15b515c3af35" elementFormDefault="qualified">
    <xsd:import namespace="http://schemas.microsoft.com/office/2006/documentManagement/types"/>
    <xsd:import namespace="http://schemas.microsoft.com/office/infopath/2007/PartnerControls"/>
    <xsd:element name="o3c59185879f4cc6b7822c222937634c" ma:index="9" nillable="true" ma:taxonomy="true" ma:internalName="o3c59185879f4cc6b7822c222937634c" ma:taxonomyFieldName="MCKnowledgeTag" ma:displayName="Verwalteter Tag" ma:default="" ma:fieldId="{83c59185-879f-4cc6-b782-2c222937634c}" ma:taxonomyMulti="true" ma:sspId="b6cccf43-871c-4d02-bf48-4fc87bf5fa5c" ma:termSetId="d5a49cda-06ce-400c-a7a4-cfdc8cb3f84e"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58615281-ab63-4565-b585-01dd21155a11}" ma:internalName="TaxCatchAll" ma:showField="CatchAllData" ma:web="b8cd2467-546b-41ec-876c-15b515c3af35">
      <xsd:complexType>
        <xsd:complexContent>
          <xsd:extension base="dms:MultiChoiceLookup">
            <xsd:sequence>
              <xsd:element name="Value" type="dms:Lookup" maxOccurs="unbounded" minOccurs="0" nillable="true"/>
            </xsd:sequence>
          </xsd:extension>
        </xsd:complexContent>
      </xsd:complexType>
    </xsd:element>
    <xsd:element name="TaxKeywordTaxHTField" ma:index="12" nillable="true" ma:taxonomy="true" ma:internalName="TaxKeywordTaxHTField" ma:taxonomyFieldName="TaxKeyword" ma:displayName="Freier Tag" ma:fieldId="{23f27201-bee3-471e-b2e7-b64fd8b7ca38}" ma:taxonomyMulti="true" ma:sspId="b6cccf43-871c-4d02-bf48-4fc87bf5fa5c" ma:termSetId="00000000-0000-0000-0000-000000000000" ma:anchorId="00000000-0000-0000-0000-000000000000" ma:open="true" ma:isKeyword="true">
      <xsd:complexType>
        <xsd:sequence>
          <xsd:element ref="pc:Terms" minOccurs="0" maxOccurs="1"/>
        </xsd:sequence>
      </xsd:complexType>
    </xsd:element>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b6aa0b-ec2c-42e6-b2c4-89429fcde472"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EFF1D3-7936-4EC5-8242-2CC41DC5FAC0}">
  <ds:schemaRefs>
    <ds:schemaRef ds:uri="http://purl.org/dc/terms/"/>
    <ds:schemaRef ds:uri="ddb6aa0b-ec2c-42e6-b2c4-89429fcde4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b8cd2467-546b-41ec-876c-15b515c3af35"/>
    <ds:schemaRef ds:uri="http://www.w3.org/XML/1998/namespace"/>
    <ds:schemaRef ds:uri="http://purl.org/dc/dcmitype/"/>
  </ds:schemaRefs>
</ds:datastoreItem>
</file>

<file path=customXml/itemProps2.xml><?xml version="1.0" encoding="utf-8"?>
<ds:datastoreItem xmlns:ds="http://schemas.openxmlformats.org/officeDocument/2006/customXml" ds:itemID="{6155E56F-E48E-4D27-BD0B-8DD217B2CD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cd2467-546b-41ec-876c-15b515c3af35"/>
    <ds:schemaRef ds:uri="ddb6aa0b-ec2c-42e6-b2c4-89429fcde4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993FAD-4873-4B14-A70B-460CB7467CA5}">
  <ds:schemaRefs>
    <ds:schemaRef ds:uri="http://schemas.microsoft.com/sharepoint/v3/contenttype/forms"/>
  </ds:schemaRefs>
</ds:datastoreItem>
</file>

<file path=customXml/itemProps4.xml><?xml version="1.0" encoding="utf-8"?>
<ds:datastoreItem xmlns:ds="http://schemas.openxmlformats.org/officeDocument/2006/customXml" ds:itemID="{470E3DC3-259D-419E-BF3D-7FFB32237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982</Words>
  <Characters>6191</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Career Partner</Company>
  <LinksUpToDate>false</LinksUpToDate>
  <CharactersWithSpaces>7159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Schönfeld, Louisa</dc:creator>
  <cp:lastModifiedBy>Boger, Isabell</cp:lastModifiedBy>
  <cp:revision>4</cp:revision>
  <dcterms:created xsi:type="dcterms:W3CDTF">2021-01-15T11:49:00Z</dcterms:created>
  <dcterms:modified xsi:type="dcterms:W3CDTF">2021-01-15T12:05:00Z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0x0101006FB2FA4C0B549A4697813BB682BF283D</vt:lpwstr>
  </property>
  <property fmtid="{D5CDD505-2E9C-101B-9397-08002B2CF9AE}" pid="3" name="TaxKeyword">
    <vt:lpwstr/>
  </property>
  <property fmtid="{D5CDD505-2E9C-101B-9397-08002B2CF9AE}" pid="4" name="MCKnowledgeTag">
    <vt:lpwstr/>
  </property>
</Properties>
</file>