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4E3" w:rsidRPr="009072D6" w:rsidRDefault="00A147CA" w:rsidP="00F620CC">
      <w:pPr>
        <w:tabs>
          <w:tab w:val="left" w:pos="7797"/>
        </w:tabs>
        <w:rPr>
          <w:rFonts w:ascii="Arial" w:hAnsi="Arial" w:cs="Arial"/>
        </w:rPr>
      </w:pPr>
      <w:r w:rsidRPr="009072D6">
        <w:rPr>
          <w:rFonts w:ascii="Arial" w:hAnsi="Arial" w:cs="Arial"/>
        </w:rPr>
        <w:t xml:space="preserve">Nr. </w:t>
      </w:r>
      <w:r w:rsidR="007A714A" w:rsidRPr="009072D6">
        <w:rPr>
          <w:rFonts w:ascii="Arial" w:hAnsi="Arial" w:cs="Arial"/>
        </w:rPr>
        <w:t>0</w:t>
      </w:r>
      <w:r w:rsidR="00450F49">
        <w:rPr>
          <w:rFonts w:ascii="Arial" w:hAnsi="Arial" w:cs="Arial"/>
        </w:rPr>
        <w:t>7</w:t>
      </w:r>
      <w:r w:rsidR="000844E3" w:rsidRPr="009072D6">
        <w:rPr>
          <w:rFonts w:ascii="Arial" w:hAnsi="Arial" w:cs="Arial"/>
        </w:rPr>
        <w:tab/>
      </w:r>
      <w:r w:rsidR="00D63527">
        <w:rPr>
          <w:rFonts w:ascii="Arial" w:hAnsi="Arial" w:cs="Arial"/>
        </w:rPr>
        <w:t>0</w:t>
      </w:r>
      <w:r w:rsidR="00450F49">
        <w:rPr>
          <w:rFonts w:ascii="Arial" w:hAnsi="Arial" w:cs="Arial"/>
        </w:rPr>
        <w:t>9</w:t>
      </w:r>
      <w:r w:rsidR="007A714A" w:rsidRPr="009072D6">
        <w:rPr>
          <w:rFonts w:ascii="Arial" w:hAnsi="Arial" w:cs="Arial"/>
        </w:rPr>
        <w:t>.0</w:t>
      </w:r>
      <w:r w:rsidR="00247C10" w:rsidRPr="009072D6">
        <w:rPr>
          <w:rFonts w:ascii="Arial" w:hAnsi="Arial" w:cs="Arial"/>
        </w:rPr>
        <w:t>2</w:t>
      </w:r>
      <w:r w:rsidR="000844E3" w:rsidRPr="009072D6">
        <w:rPr>
          <w:rFonts w:ascii="Arial" w:hAnsi="Arial" w:cs="Arial"/>
        </w:rPr>
        <w:t>.202</w:t>
      </w:r>
      <w:r w:rsidR="007A714A" w:rsidRPr="009072D6">
        <w:rPr>
          <w:rFonts w:ascii="Arial" w:hAnsi="Arial" w:cs="Arial"/>
        </w:rPr>
        <w:t>1</w:t>
      </w:r>
    </w:p>
    <w:p w:rsidR="000844E3" w:rsidRPr="00C377BB" w:rsidRDefault="006D6C38" w:rsidP="00F620CC">
      <w:pPr>
        <w:tabs>
          <w:tab w:val="left" w:pos="2268"/>
        </w:tabs>
        <w:rPr>
          <w:rFonts w:ascii="Arial" w:hAnsi="Arial" w:cs="Arial"/>
        </w:rPr>
      </w:pPr>
      <w:r>
        <w:rPr>
          <w:rFonts w:ascii="Arial" w:hAnsi="Arial" w:cs="Arial"/>
        </w:rPr>
        <w:softHyphen/>
      </w:r>
      <w:r>
        <w:rPr>
          <w:rFonts w:ascii="Arial" w:hAnsi="Arial" w:cs="Arial"/>
        </w:rPr>
        <w:softHyphen/>
      </w:r>
      <w:r>
        <w:rPr>
          <w:rFonts w:ascii="Arial" w:hAnsi="Arial" w:cs="Arial"/>
        </w:rPr>
        <w:softHyphen/>
      </w:r>
    </w:p>
    <w:p w:rsidR="005440C4" w:rsidRPr="00C377BB" w:rsidRDefault="0053648A" w:rsidP="00FA5402">
      <w:pPr>
        <w:rPr>
          <w:rFonts w:ascii="Arial" w:hAnsi="Arial"/>
        </w:rPr>
      </w:pPr>
      <w:r>
        <w:rPr>
          <w:rFonts w:ascii="Arial" w:hAnsi="Arial" w:cs="Arial"/>
          <w:szCs w:val="20"/>
        </w:rPr>
        <w:t>Mit der Corona</w:t>
      </w:r>
      <w:r w:rsidR="00504A28">
        <w:rPr>
          <w:rFonts w:ascii="Arial" w:hAnsi="Arial" w:cs="Arial"/>
          <w:szCs w:val="20"/>
        </w:rPr>
        <w:t xml:space="preserve"> </w:t>
      </w:r>
      <w:r>
        <w:rPr>
          <w:rFonts w:ascii="Arial" w:hAnsi="Arial" w:cs="Arial"/>
          <w:szCs w:val="20"/>
        </w:rPr>
        <w:t>Sport</w:t>
      </w:r>
      <w:r w:rsidR="00504A28">
        <w:rPr>
          <w:rFonts w:ascii="Arial" w:hAnsi="Arial" w:cs="Arial"/>
          <w:szCs w:val="20"/>
        </w:rPr>
        <w:t>a</w:t>
      </w:r>
      <w:r>
        <w:rPr>
          <w:rFonts w:ascii="Arial" w:hAnsi="Arial" w:cs="Arial"/>
          <w:szCs w:val="20"/>
        </w:rPr>
        <w:t xml:space="preserve">mpel Perspektiven schaffen </w:t>
      </w:r>
      <w:r w:rsidR="00D63527">
        <w:rPr>
          <w:rFonts w:ascii="Arial" w:hAnsi="Arial" w:cs="Arial"/>
          <w:szCs w:val="20"/>
        </w:rPr>
        <w:t xml:space="preserve"> </w:t>
      </w:r>
    </w:p>
    <w:p w:rsidR="00E70C70" w:rsidRPr="0008050F" w:rsidRDefault="000825FC" w:rsidP="00E70045">
      <w:pPr>
        <w:pStyle w:val="Grundtext"/>
        <w:ind w:firstLine="0"/>
        <w:jc w:val="left"/>
        <w:rPr>
          <w:rFonts w:ascii="Arial" w:hAnsi="Arial" w:cstheme="minorBidi"/>
          <w:b/>
          <w:color w:val="auto"/>
          <w:sz w:val="36"/>
          <w:szCs w:val="36"/>
        </w:rPr>
      </w:pPr>
      <w:r>
        <w:rPr>
          <w:rFonts w:ascii="Arial" w:hAnsi="Arial" w:cstheme="minorBidi"/>
          <w:b/>
          <w:color w:val="auto"/>
          <w:sz w:val="36"/>
          <w:szCs w:val="36"/>
        </w:rPr>
        <w:t>Landessportbund legt Plan zum Wiedereinstieg vor</w:t>
      </w:r>
      <w:r w:rsidR="00D63527">
        <w:rPr>
          <w:rFonts w:ascii="Arial" w:hAnsi="Arial" w:cstheme="minorBidi"/>
          <w:b/>
          <w:color w:val="auto"/>
          <w:sz w:val="36"/>
          <w:szCs w:val="36"/>
        </w:rPr>
        <w:t xml:space="preserve"> </w:t>
      </w:r>
    </w:p>
    <w:p w:rsidR="00E67E7E" w:rsidRDefault="002A0BAC" w:rsidP="00DF7875">
      <w:pPr>
        <w:pStyle w:val="Grundtext"/>
        <w:ind w:firstLine="0"/>
        <w:jc w:val="left"/>
        <w:rPr>
          <w:rFonts w:ascii="Arial" w:hAnsi="Arial" w:cs="Arial"/>
          <w:color w:val="auto"/>
          <w:sz w:val="22"/>
          <w:szCs w:val="20"/>
        </w:rPr>
      </w:pPr>
      <w:r>
        <w:rPr>
          <w:rFonts w:ascii="Arial" w:hAnsi="Arial" w:cs="Arial"/>
          <w:color w:val="auto"/>
          <w:sz w:val="22"/>
          <w:szCs w:val="20"/>
        </w:rPr>
        <w:br/>
      </w:r>
      <w:r w:rsidR="000825FC" w:rsidRPr="000825FC">
        <w:rPr>
          <w:rFonts w:ascii="Arial" w:hAnsi="Arial" w:cs="Arial"/>
          <w:color w:val="auto"/>
          <w:sz w:val="22"/>
          <w:szCs w:val="20"/>
        </w:rPr>
        <w:t>Mit einem konkreten Vorschla</w:t>
      </w:r>
      <w:r w:rsidR="0053648A">
        <w:rPr>
          <w:rFonts w:ascii="Arial" w:hAnsi="Arial" w:cs="Arial"/>
          <w:color w:val="auto"/>
          <w:sz w:val="22"/>
          <w:szCs w:val="20"/>
        </w:rPr>
        <w:t>g für einen stufenweisen Wiedere</w:t>
      </w:r>
      <w:r w:rsidR="000825FC" w:rsidRPr="000825FC">
        <w:rPr>
          <w:rFonts w:ascii="Arial" w:hAnsi="Arial" w:cs="Arial"/>
          <w:color w:val="auto"/>
          <w:sz w:val="22"/>
          <w:szCs w:val="20"/>
        </w:rPr>
        <w:t xml:space="preserve">instieg in den Sportbetrieb hat sich der Landessportbund </w:t>
      </w:r>
      <w:r w:rsidR="000825FC">
        <w:rPr>
          <w:rFonts w:ascii="Arial" w:hAnsi="Arial" w:cs="Arial"/>
          <w:color w:val="auto"/>
          <w:sz w:val="22"/>
          <w:szCs w:val="20"/>
        </w:rPr>
        <w:t xml:space="preserve">Hessen e.V. (lsb h) </w:t>
      </w:r>
      <w:r w:rsidR="002F7393">
        <w:rPr>
          <w:rFonts w:ascii="Arial" w:hAnsi="Arial" w:cs="Arial"/>
          <w:color w:val="auto"/>
          <w:sz w:val="22"/>
          <w:szCs w:val="20"/>
        </w:rPr>
        <w:t xml:space="preserve">jetzt </w:t>
      </w:r>
      <w:r w:rsidR="000825FC" w:rsidRPr="000825FC">
        <w:rPr>
          <w:rFonts w:ascii="Arial" w:hAnsi="Arial" w:cs="Arial"/>
          <w:color w:val="auto"/>
          <w:sz w:val="22"/>
          <w:szCs w:val="20"/>
        </w:rPr>
        <w:t>an die Landespolitik gewendet.</w:t>
      </w:r>
      <w:r w:rsidR="0053648A">
        <w:rPr>
          <w:rFonts w:ascii="Arial" w:hAnsi="Arial" w:cs="Arial"/>
          <w:color w:val="auto"/>
          <w:sz w:val="22"/>
          <w:szCs w:val="20"/>
        </w:rPr>
        <w:t xml:space="preserve"> Unter dem Begriff „Corona Sportampel Hessen“ zeigt der Dachverband des hessischen Sports in </w:t>
      </w:r>
      <w:r w:rsidR="002F7393">
        <w:rPr>
          <w:rFonts w:ascii="Arial" w:hAnsi="Arial" w:cs="Arial"/>
          <w:color w:val="auto"/>
          <w:sz w:val="22"/>
          <w:szCs w:val="20"/>
        </w:rPr>
        <w:t>seinem</w:t>
      </w:r>
      <w:r w:rsidR="0053648A">
        <w:rPr>
          <w:rFonts w:ascii="Arial" w:hAnsi="Arial" w:cs="Arial"/>
          <w:color w:val="auto"/>
          <w:sz w:val="22"/>
          <w:szCs w:val="20"/>
        </w:rPr>
        <w:t xml:space="preserve"> Eckpunktepapier auf, wie ein an das jeweilige Infektionsgeschehen angepasster Sportbetrieb aussehen könnte.</w:t>
      </w:r>
    </w:p>
    <w:p w:rsidR="00D0515B" w:rsidRDefault="00E67E7E" w:rsidP="00D0515B">
      <w:pPr>
        <w:pStyle w:val="Grundtext"/>
        <w:ind w:firstLine="0"/>
        <w:jc w:val="left"/>
        <w:rPr>
          <w:rFonts w:ascii="Arial" w:hAnsi="Arial" w:cs="Arial"/>
          <w:sz w:val="22"/>
          <w:szCs w:val="22"/>
        </w:rPr>
      </w:pPr>
      <w:r>
        <w:rPr>
          <w:rFonts w:ascii="Arial" w:hAnsi="Arial" w:cs="Arial"/>
          <w:color w:val="auto"/>
          <w:sz w:val="22"/>
          <w:szCs w:val="20"/>
        </w:rPr>
        <w:t>„</w:t>
      </w:r>
      <w:r w:rsidR="006911FC">
        <w:rPr>
          <w:rFonts w:ascii="Arial" w:hAnsi="Arial" w:cs="Arial"/>
          <w:color w:val="auto"/>
          <w:sz w:val="22"/>
          <w:szCs w:val="20"/>
        </w:rPr>
        <w:t xml:space="preserve">Die Sportvereine tragen die Einschränkungen des Alltags solidarisch mit und unterstützen auch zukünftig Anstrengungen zur Kontrolle der Corona-Pandemie. </w:t>
      </w:r>
      <w:r w:rsidRPr="00E67E7E">
        <w:rPr>
          <w:rFonts w:ascii="Arial" w:hAnsi="Arial" w:cs="Arial"/>
          <w:color w:val="auto"/>
          <w:sz w:val="22"/>
          <w:szCs w:val="20"/>
        </w:rPr>
        <w:t xml:space="preserve">Wir stellen keine Forderungen bezüglich des Zeitpunkts </w:t>
      </w:r>
      <w:r w:rsidR="00D0515B">
        <w:rPr>
          <w:rFonts w:ascii="Arial" w:hAnsi="Arial" w:cs="Arial"/>
          <w:color w:val="auto"/>
          <w:sz w:val="22"/>
          <w:szCs w:val="20"/>
        </w:rPr>
        <w:t>der Lockerungen</w:t>
      </w:r>
      <w:r w:rsidRPr="00E67E7E">
        <w:rPr>
          <w:rFonts w:ascii="Arial" w:hAnsi="Arial" w:cs="Arial"/>
          <w:color w:val="auto"/>
          <w:sz w:val="22"/>
          <w:szCs w:val="20"/>
        </w:rPr>
        <w:t>.</w:t>
      </w:r>
      <w:r>
        <w:rPr>
          <w:rFonts w:ascii="Arial" w:hAnsi="Arial" w:cs="Arial"/>
          <w:color w:val="auto"/>
          <w:sz w:val="22"/>
          <w:szCs w:val="20"/>
        </w:rPr>
        <w:t xml:space="preserve"> Wir si</w:t>
      </w:r>
      <w:r w:rsidR="00D0515B">
        <w:rPr>
          <w:rFonts w:ascii="Arial" w:hAnsi="Arial" w:cs="Arial"/>
          <w:color w:val="auto"/>
          <w:sz w:val="22"/>
          <w:szCs w:val="20"/>
        </w:rPr>
        <w:t xml:space="preserve">nd aber überzeugt, dass es </w:t>
      </w:r>
      <w:r>
        <w:rPr>
          <w:rFonts w:ascii="Arial" w:hAnsi="Arial" w:cs="Arial"/>
          <w:color w:val="auto"/>
          <w:sz w:val="22"/>
          <w:szCs w:val="20"/>
        </w:rPr>
        <w:t>langfristige</w:t>
      </w:r>
      <w:r w:rsidR="00D0515B">
        <w:rPr>
          <w:rFonts w:ascii="Arial" w:hAnsi="Arial" w:cs="Arial"/>
          <w:color w:val="auto"/>
          <w:sz w:val="22"/>
          <w:szCs w:val="20"/>
        </w:rPr>
        <w:t>r</w:t>
      </w:r>
      <w:r>
        <w:rPr>
          <w:rFonts w:ascii="Arial" w:hAnsi="Arial" w:cs="Arial"/>
          <w:color w:val="auto"/>
          <w:sz w:val="22"/>
          <w:szCs w:val="20"/>
        </w:rPr>
        <w:t xml:space="preserve"> Planung</w:t>
      </w:r>
      <w:r w:rsidR="00D0515B">
        <w:rPr>
          <w:rFonts w:ascii="Arial" w:hAnsi="Arial" w:cs="Arial"/>
          <w:color w:val="auto"/>
          <w:sz w:val="22"/>
          <w:szCs w:val="20"/>
        </w:rPr>
        <w:t xml:space="preserve">en und </w:t>
      </w:r>
      <w:r w:rsidR="008D3490">
        <w:rPr>
          <w:rFonts w:ascii="Arial" w:hAnsi="Arial" w:cs="Arial"/>
          <w:color w:val="auto"/>
          <w:sz w:val="22"/>
          <w:szCs w:val="20"/>
        </w:rPr>
        <w:t>mittelfristige</w:t>
      </w:r>
      <w:r w:rsidR="00EA45CC">
        <w:rPr>
          <w:rFonts w:ascii="Arial" w:hAnsi="Arial" w:cs="Arial"/>
          <w:color w:val="auto"/>
          <w:sz w:val="22"/>
          <w:szCs w:val="20"/>
        </w:rPr>
        <w:t>r</w:t>
      </w:r>
      <w:r w:rsidR="008D3490">
        <w:rPr>
          <w:rFonts w:ascii="Arial" w:hAnsi="Arial" w:cs="Arial"/>
          <w:color w:val="auto"/>
          <w:sz w:val="22"/>
          <w:szCs w:val="20"/>
        </w:rPr>
        <w:t xml:space="preserve"> </w:t>
      </w:r>
      <w:r w:rsidR="00D0515B">
        <w:rPr>
          <w:rFonts w:ascii="Arial" w:hAnsi="Arial" w:cs="Arial"/>
          <w:color w:val="auto"/>
          <w:sz w:val="22"/>
          <w:szCs w:val="20"/>
        </w:rPr>
        <w:t xml:space="preserve">Perspektiven bedarf, an denen sich die rund 7.600 hessischen </w:t>
      </w:r>
      <w:r w:rsidR="006911FC">
        <w:rPr>
          <w:rFonts w:ascii="Arial" w:hAnsi="Arial" w:cs="Arial"/>
          <w:color w:val="auto"/>
          <w:sz w:val="22"/>
          <w:szCs w:val="20"/>
        </w:rPr>
        <w:t>V</w:t>
      </w:r>
      <w:r w:rsidR="00D0515B">
        <w:rPr>
          <w:rFonts w:ascii="Arial" w:hAnsi="Arial" w:cs="Arial"/>
          <w:color w:val="auto"/>
          <w:sz w:val="22"/>
          <w:szCs w:val="20"/>
        </w:rPr>
        <w:t xml:space="preserve">ereine orientieren können“, sagt Landessportbund-Präsident Dr. Rolf Müller. Er kritisiert, dass </w:t>
      </w:r>
      <w:r w:rsidR="004D2785">
        <w:rPr>
          <w:rFonts w:ascii="Arial" w:hAnsi="Arial" w:cs="Arial"/>
          <w:color w:val="auto"/>
          <w:sz w:val="22"/>
          <w:szCs w:val="20"/>
        </w:rPr>
        <w:t xml:space="preserve">die </w:t>
      </w:r>
      <w:r w:rsidR="00D0515B" w:rsidRPr="00D0515B">
        <w:rPr>
          <w:rFonts w:ascii="Arial" w:hAnsi="Arial" w:cs="Arial"/>
          <w:sz w:val="22"/>
          <w:szCs w:val="22"/>
        </w:rPr>
        <w:t>positiven gesellschaftlichen und gesundheitsfördernden Wirkungen des Sports im Verein in den politischen Corona-Diskussionen</w:t>
      </w:r>
      <w:r w:rsidR="00573555">
        <w:rPr>
          <w:rFonts w:ascii="Arial" w:hAnsi="Arial" w:cs="Arial"/>
          <w:sz w:val="22"/>
          <w:szCs w:val="22"/>
        </w:rPr>
        <w:t xml:space="preserve"> </w:t>
      </w:r>
      <w:r w:rsidR="004D2785" w:rsidRPr="008D3490">
        <w:rPr>
          <w:rFonts w:ascii="Arial" w:hAnsi="Arial" w:cs="Arial"/>
          <w:color w:val="auto"/>
          <w:sz w:val="22"/>
          <w:szCs w:val="22"/>
        </w:rPr>
        <w:t xml:space="preserve">auf Bundesebene </w:t>
      </w:r>
      <w:r w:rsidR="00573555">
        <w:rPr>
          <w:rFonts w:ascii="Arial" w:hAnsi="Arial" w:cs="Arial"/>
          <w:sz w:val="22"/>
          <w:szCs w:val="22"/>
        </w:rPr>
        <w:t>bisher</w:t>
      </w:r>
      <w:r w:rsidR="00D0515B" w:rsidRPr="00D0515B">
        <w:rPr>
          <w:rFonts w:ascii="Arial" w:hAnsi="Arial" w:cs="Arial"/>
          <w:sz w:val="22"/>
          <w:szCs w:val="22"/>
        </w:rPr>
        <w:t xml:space="preserve"> nicht ausreichend gewürdigt</w:t>
      </w:r>
      <w:r w:rsidR="00D0515B">
        <w:rPr>
          <w:rFonts w:ascii="Arial" w:hAnsi="Arial" w:cs="Arial"/>
          <w:sz w:val="22"/>
          <w:szCs w:val="22"/>
        </w:rPr>
        <w:t xml:space="preserve"> wurden. „</w:t>
      </w:r>
      <w:r w:rsidR="00D0515B" w:rsidRPr="00D0515B">
        <w:rPr>
          <w:rFonts w:ascii="Arial" w:hAnsi="Arial" w:cs="Arial"/>
          <w:sz w:val="22"/>
          <w:szCs w:val="22"/>
        </w:rPr>
        <w:t>Ein andauernder Stillstand wird negative gesundheitliche und psychos</w:t>
      </w:r>
      <w:r w:rsidR="00D0515B">
        <w:rPr>
          <w:rFonts w:ascii="Arial" w:hAnsi="Arial" w:cs="Arial"/>
          <w:sz w:val="22"/>
          <w:szCs w:val="22"/>
        </w:rPr>
        <w:t xml:space="preserve">oziale Folgen nach sich ziehen“, heißt es </w:t>
      </w:r>
      <w:r w:rsidR="00DA5694">
        <w:rPr>
          <w:rFonts w:ascii="Arial" w:hAnsi="Arial" w:cs="Arial"/>
          <w:sz w:val="22"/>
          <w:szCs w:val="22"/>
        </w:rPr>
        <w:t>in der Vorbemerkung zum</w:t>
      </w:r>
      <w:r w:rsidR="00D0515B">
        <w:rPr>
          <w:rFonts w:ascii="Arial" w:hAnsi="Arial" w:cs="Arial"/>
          <w:sz w:val="22"/>
          <w:szCs w:val="22"/>
        </w:rPr>
        <w:t xml:space="preserve"> Stufenpla</w:t>
      </w:r>
      <w:r w:rsidR="00DA5694">
        <w:rPr>
          <w:rFonts w:ascii="Arial" w:hAnsi="Arial" w:cs="Arial"/>
          <w:sz w:val="22"/>
          <w:szCs w:val="22"/>
        </w:rPr>
        <w:t>n seines Verbandes</w:t>
      </w:r>
      <w:r w:rsidR="00D0515B">
        <w:rPr>
          <w:rFonts w:ascii="Arial" w:hAnsi="Arial" w:cs="Arial"/>
          <w:sz w:val="22"/>
          <w:szCs w:val="22"/>
        </w:rPr>
        <w:t>. Und weiter: „</w:t>
      </w:r>
      <w:r w:rsidR="00D0515B" w:rsidRPr="00D0515B">
        <w:rPr>
          <w:rFonts w:ascii="Arial" w:hAnsi="Arial" w:cs="Arial"/>
          <w:sz w:val="22"/>
          <w:szCs w:val="22"/>
        </w:rPr>
        <w:t>Sport im Verein kann in besonderer Weise zur Bewältigung der gesundheitlichen und sozialen Folgen der Pandemie beitragen.</w:t>
      </w:r>
      <w:r w:rsidR="00D0515B">
        <w:rPr>
          <w:rFonts w:ascii="Arial" w:hAnsi="Arial" w:cs="Arial"/>
          <w:sz w:val="22"/>
          <w:szCs w:val="22"/>
        </w:rPr>
        <w:t xml:space="preserve">“ </w:t>
      </w:r>
    </w:p>
    <w:p w:rsidR="00573555" w:rsidRDefault="00573555" w:rsidP="00DA5694">
      <w:pPr>
        <w:pStyle w:val="Grundtext"/>
        <w:ind w:firstLine="0"/>
        <w:jc w:val="left"/>
        <w:rPr>
          <w:rFonts w:ascii="Arial" w:hAnsi="Arial" w:cs="Arial"/>
          <w:sz w:val="22"/>
          <w:szCs w:val="22"/>
        </w:rPr>
      </w:pPr>
      <w:r>
        <w:rPr>
          <w:rFonts w:ascii="Arial" w:hAnsi="Arial" w:cs="Arial"/>
          <w:sz w:val="22"/>
          <w:szCs w:val="22"/>
        </w:rPr>
        <w:t xml:space="preserve">Dies sei insbesondere im Kinder- und Jugendbereich der Fall. „Kinder leiden besonders unter der Pandemie und dem damit einhergehenden Bewegungsmangel. </w:t>
      </w:r>
      <w:r w:rsidR="00DA5694">
        <w:rPr>
          <w:rFonts w:ascii="Arial" w:hAnsi="Arial" w:cs="Arial"/>
          <w:sz w:val="22"/>
          <w:szCs w:val="22"/>
        </w:rPr>
        <w:t xml:space="preserve">Um die Langzeitfolgen abzumildern, sollte die Politik daher eine prioritäre Öffnung des Kinder- und Jugendsports in Betracht ziehen“, so Müller. In seinem Papier regt der Landessportbund </w:t>
      </w:r>
      <w:r>
        <w:rPr>
          <w:rFonts w:ascii="Arial" w:hAnsi="Arial" w:cs="Arial"/>
          <w:sz w:val="22"/>
          <w:szCs w:val="22"/>
        </w:rPr>
        <w:t>ein einheitliches Vorgehen in Sportvere</w:t>
      </w:r>
      <w:r w:rsidR="00DA5694">
        <w:rPr>
          <w:rFonts w:ascii="Arial" w:hAnsi="Arial" w:cs="Arial"/>
          <w:sz w:val="22"/>
          <w:szCs w:val="22"/>
        </w:rPr>
        <w:t xml:space="preserve">inen, Schulen und Kitas an: In gleicher Weise wie Kitas und Schulen wieder geöffnet werden, sollte dies auch für den Kinder- und Jugendsport im Verein erfolgen. </w:t>
      </w:r>
      <w:r w:rsidR="008D3490">
        <w:rPr>
          <w:rFonts w:ascii="Arial" w:hAnsi="Arial" w:cs="Arial"/>
          <w:sz w:val="22"/>
          <w:szCs w:val="22"/>
        </w:rPr>
        <w:t xml:space="preserve"> </w:t>
      </w:r>
    </w:p>
    <w:p w:rsidR="00DA5694" w:rsidRDefault="00DA5694" w:rsidP="00DA5694">
      <w:pPr>
        <w:pStyle w:val="Grundtext"/>
        <w:ind w:firstLine="0"/>
        <w:jc w:val="left"/>
        <w:rPr>
          <w:rFonts w:ascii="Arial" w:hAnsi="Arial" w:cs="Arial"/>
          <w:sz w:val="22"/>
          <w:szCs w:val="22"/>
        </w:rPr>
      </w:pPr>
      <w:r>
        <w:rPr>
          <w:rFonts w:ascii="Arial" w:hAnsi="Arial" w:cs="Arial"/>
          <w:sz w:val="22"/>
          <w:szCs w:val="22"/>
        </w:rPr>
        <w:t>Für den Erwa</w:t>
      </w:r>
      <w:r w:rsidR="00504A28">
        <w:rPr>
          <w:rFonts w:ascii="Arial" w:hAnsi="Arial" w:cs="Arial"/>
          <w:sz w:val="22"/>
          <w:szCs w:val="22"/>
        </w:rPr>
        <w:t xml:space="preserve">chsenenbereich sieht die Corona </w:t>
      </w:r>
      <w:r>
        <w:rPr>
          <w:rFonts w:ascii="Arial" w:hAnsi="Arial" w:cs="Arial"/>
          <w:sz w:val="22"/>
          <w:szCs w:val="22"/>
        </w:rPr>
        <w:t>Sportampel des Landessportbundes vier Stufen vor. Von der derzeitigen Stufe Rot (Sport nur alleine, zu zweit oder mit dem eigenen Hausstand) könnte der Weg über Sport in Kleingruppen (Orange) und Sport in festen Gruppen bis 25 Personen (Gelb) bis hin zu einem Sportbetrieb ohne Kontakt- und Gruppengrößenbeschränkungen führen (</w:t>
      </w:r>
      <w:r w:rsidR="00B575AF">
        <w:rPr>
          <w:rFonts w:ascii="Arial" w:hAnsi="Arial" w:cs="Arial"/>
          <w:sz w:val="22"/>
          <w:szCs w:val="22"/>
        </w:rPr>
        <w:t>G</w:t>
      </w:r>
      <w:r>
        <w:rPr>
          <w:rFonts w:ascii="Arial" w:hAnsi="Arial" w:cs="Arial"/>
          <w:sz w:val="22"/>
          <w:szCs w:val="22"/>
        </w:rPr>
        <w:t xml:space="preserve">rün). </w:t>
      </w:r>
    </w:p>
    <w:p w:rsidR="00B575AF" w:rsidRDefault="00B575AF" w:rsidP="00B575AF">
      <w:pPr>
        <w:pStyle w:val="Grundtext"/>
        <w:ind w:firstLine="0"/>
        <w:jc w:val="left"/>
        <w:rPr>
          <w:rFonts w:ascii="Arial" w:hAnsi="Arial" w:cs="Arial"/>
          <w:sz w:val="22"/>
          <w:szCs w:val="22"/>
        </w:rPr>
      </w:pPr>
      <w:r>
        <w:rPr>
          <w:rFonts w:ascii="Arial" w:hAnsi="Arial" w:cs="Arial"/>
          <w:sz w:val="22"/>
          <w:szCs w:val="22"/>
        </w:rPr>
        <w:t xml:space="preserve">„Vereinssport findet unter Anleitung, mit festen Regeln und in definierten Gruppen statt. Ergänzt </w:t>
      </w:r>
      <w:r w:rsidR="006D6C38" w:rsidRPr="00EA45CC">
        <w:rPr>
          <w:rFonts w:ascii="Arial" w:hAnsi="Arial" w:cs="Arial"/>
          <w:sz w:val="22"/>
          <w:szCs w:val="22"/>
        </w:rPr>
        <w:t>durch</w:t>
      </w:r>
      <w:r>
        <w:rPr>
          <w:rFonts w:ascii="Arial" w:hAnsi="Arial" w:cs="Arial"/>
          <w:sz w:val="22"/>
          <w:szCs w:val="22"/>
        </w:rPr>
        <w:t xml:space="preserve"> umfangreiche Hygienekonzepte, die </w:t>
      </w:r>
      <w:r w:rsidR="00506365">
        <w:rPr>
          <w:rFonts w:ascii="Arial" w:hAnsi="Arial" w:cs="Arial"/>
          <w:sz w:val="22"/>
          <w:szCs w:val="22"/>
        </w:rPr>
        <w:t xml:space="preserve">sie </w:t>
      </w:r>
      <w:r>
        <w:rPr>
          <w:rFonts w:ascii="Arial" w:hAnsi="Arial" w:cs="Arial"/>
          <w:sz w:val="22"/>
          <w:szCs w:val="22"/>
        </w:rPr>
        <w:t xml:space="preserve">bereits 2020 erarbeitet, erprobt und inzwischen weiterentwickelt haben, </w:t>
      </w:r>
      <w:r w:rsidR="00E21A35">
        <w:rPr>
          <w:rFonts w:ascii="Arial" w:hAnsi="Arial" w:cs="Arial"/>
          <w:sz w:val="22"/>
          <w:szCs w:val="22"/>
        </w:rPr>
        <w:t xml:space="preserve">agieren unsere Vereine </w:t>
      </w:r>
      <w:r w:rsidR="006911FC">
        <w:rPr>
          <w:rFonts w:ascii="Arial" w:hAnsi="Arial" w:cs="Arial"/>
          <w:sz w:val="22"/>
          <w:szCs w:val="22"/>
        </w:rPr>
        <w:t xml:space="preserve">sehr </w:t>
      </w:r>
      <w:r w:rsidR="00E21A35">
        <w:rPr>
          <w:rFonts w:ascii="Arial" w:hAnsi="Arial" w:cs="Arial"/>
          <w:sz w:val="22"/>
          <w:szCs w:val="22"/>
        </w:rPr>
        <w:t xml:space="preserve">verantwortungsbewusst“, erklärt Müller. </w:t>
      </w:r>
    </w:p>
    <w:p w:rsidR="000825FC" w:rsidRPr="00DF7875" w:rsidRDefault="00506365" w:rsidP="003C1AE2">
      <w:pPr>
        <w:pStyle w:val="Grundtext"/>
        <w:ind w:firstLine="0"/>
        <w:jc w:val="left"/>
        <w:rPr>
          <w:rFonts w:ascii="Arial" w:hAnsi="Arial" w:cs="Arial"/>
          <w:sz w:val="22"/>
          <w:szCs w:val="22"/>
        </w:rPr>
      </w:pPr>
      <w:r>
        <w:rPr>
          <w:rFonts w:ascii="Arial" w:hAnsi="Arial" w:cs="Arial"/>
          <w:sz w:val="22"/>
          <w:szCs w:val="22"/>
        </w:rPr>
        <w:t xml:space="preserve">An die Politik richtet der Landessportbund die Bitte, die Erfahrungen der Sportvereine und </w:t>
      </w:r>
      <w:r>
        <w:rPr>
          <w:rFonts w:ascii="Arial" w:hAnsi="Arial" w:cs="Arial"/>
          <w:sz w:val="22"/>
          <w:szCs w:val="22"/>
        </w:rPr>
        <w:br/>
        <w:t xml:space="preserve">-organisationen aus dem Jahr 2020 ernst zu nehmen und bei der </w:t>
      </w:r>
      <w:r w:rsidRPr="00506365">
        <w:rPr>
          <w:rFonts w:ascii="Arial" w:hAnsi="Arial" w:cs="Arial"/>
          <w:sz w:val="22"/>
          <w:szCs w:val="22"/>
        </w:rPr>
        <w:t>Fortschreibung der hessischen Corona</w:t>
      </w:r>
      <w:r w:rsidRPr="00EA45CC">
        <w:rPr>
          <w:rFonts w:ascii="Arial" w:hAnsi="Arial" w:cs="Arial"/>
          <w:sz w:val="22"/>
          <w:szCs w:val="22"/>
        </w:rPr>
        <w:t>-</w:t>
      </w:r>
      <w:r w:rsidRPr="00506365">
        <w:rPr>
          <w:rFonts w:ascii="Arial" w:hAnsi="Arial" w:cs="Arial"/>
          <w:sz w:val="22"/>
          <w:szCs w:val="22"/>
        </w:rPr>
        <w:t>Kontakt- und Betriebsbeschränkungsverordnung</w:t>
      </w:r>
      <w:r>
        <w:rPr>
          <w:rFonts w:ascii="Arial" w:hAnsi="Arial" w:cs="Arial"/>
          <w:sz w:val="22"/>
          <w:szCs w:val="22"/>
        </w:rPr>
        <w:t xml:space="preserve"> zu berücksichtigen</w:t>
      </w:r>
      <w:r w:rsidR="009F25FC">
        <w:rPr>
          <w:rFonts w:ascii="Arial" w:hAnsi="Arial" w:cs="Arial"/>
          <w:sz w:val="22"/>
          <w:szCs w:val="22"/>
        </w:rPr>
        <w:t xml:space="preserve">. Auch </w:t>
      </w:r>
      <w:r w:rsidR="006911FC">
        <w:rPr>
          <w:rFonts w:ascii="Arial" w:hAnsi="Arial" w:cs="Arial"/>
          <w:sz w:val="22"/>
          <w:szCs w:val="22"/>
        </w:rPr>
        <w:t xml:space="preserve">Unstimmigkeiten </w:t>
      </w:r>
      <w:r w:rsidR="009F25FC">
        <w:rPr>
          <w:rFonts w:ascii="Arial" w:hAnsi="Arial" w:cs="Arial"/>
          <w:sz w:val="22"/>
          <w:szCs w:val="22"/>
        </w:rPr>
        <w:t xml:space="preserve">gelte es auszuräumen. In seinem Eckpunktepapier fordert der Dachverband etwa eine Gleichstellung von Schwimmbädern und Fitnessstudios mit anderen Sportanlagen und eine „abgestimmte </w:t>
      </w:r>
      <w:r w:rsidR="009F25FC" w:rsidRPr="009F25FC">
        <w:rPr>
          <w:rFonts w:ascii="Arial" w:hAnsi="Arial" w:cs="Arial"/>
          <w:sz w:val="22"/>
          <w:szCs w:val="22"/>
        </w:rPr>
        <w:t xml:space="preserve">Vorgehensweise zwischen Landesregierung, Landessportbund und </w:t>
      </w:r>
      <w:r w:rsidR="009F25FC" w:rsidRPr="009F25FC">
        <w:rPr>
          <w:rFonts w:ascii="Arial" w:hAnsi="Arial" w:cs="Arial"/>
          <w:sz w:val="22"/>
          <w:szCs w:val="22"/>
        </w:rPr>
        <w:lastRenderedPageBreak/>
        <w:t>kommunalen</w:t>
      </w:r>
      <w:r w:rsidR="009F25FC">
        <w:rPr>
          <w:rFonts w:ascii="Arial" w:hAnsi="Arial" w:cs="Arial"/>
          <w:sz w:val="22"/>
          <w:szCs w:val="22"/>
        </w:rPr>
        <w:t xml:space="preserve"> </w:t>
      </w:r>
      <w:r w:rsidR="009F25FC" w:rsidRPr="009F25FC">
        <w:rPr>
          <w:rFonts w:ascii="Arial" w:hAnsi="Arial" w:cs="Arial"/>
          <w:sz w:val="22"/>
          <w:szCs w:val="22"/>
        </w:rPr>
        <w:t>Spitzenverbänden</w:t>
      </w:r>
      <w:r w:rsidR="009F25FC">
        <w:rPr>
          <w:rFonts w:ascii="Arial" w:hAnsi="Arial" w:cs="Arial"/>
          <w:sz w:val="22"/>
          <w:szCs w:val="22"/>
        </w:rPr>
        <w:t>“</w:t>
      </w:r>
      <w:r w:rsidR="006911FC">
        <w:rPr>
          <w:rFonts w:ascii="Arial" w:hAnsi="Arial" w:cs="Arial"/>
          <w:sz w:val="22"/>
          <w:szCs w:val="22"/>
        </w:rPr>
        <w:t xml:space="preserve"> zur einheitlichen Öffnung von Sportanlagen</w:t>
      </w:r>
      <w:r w:rsidR="009F25FC">
        <w:rPr>
          <w:rFonts w:ascii="Arial" w:hAnsi="Arial" w:cs="Arial"/>
          <w:sz w:val="22"/>
          <w:szCs w:val="22"/>
        </w:rPr>
        <w:t xml:space="preserve">. </w:t>
      </w:r>
      <w:r w:rsidR="002A0BAC">
        <w:rPr>
          <w:rFonts w:ascii="Arial" w:hAnsi="Arial" w:cs="Arial"/>
          <w:sz w:val="22"/>
          <w:szCs w:val="22"/>
        </w:rPr>
        <w:br/>
      </w:r>
    </w:p>
    <w:p w:rsidR="00EC337E" w:rsidRPr="00EA45CC" w:rsidRDefault="00DF7875" w:rsidP="00AE389C">
      <w:pPr>
        <w:pStyle w:val="Grundtext"/>
        <w:ind w:firstLine="0"/>
        <w:jc w:val="left"/>
        <w:rPr>
          <w:rFonts w:ascii="Arial" w:hAnsi="Arial" w:cs="Arial"/>
          <w:i/>
          <w:color w:val="auto"/>
          <w:sz w:val="22"/>
          <w:szCs w:val="22"/>
        </w:rPr>
      </w:pPr>
      <w:r w:rsidRPr="00EA45CC">
        <w:rPr>
          <w:rFonts w:ascii="Arial" w:hAnsi="Arial" w:cs="Arial"/>
          <w:i/>
          <w:color w:val="auto"/>
          <w:sz w:val="22"/>
          <w:szCs w:val="22"/>
        </w:rPr>
        <w:t>Das Eckpunkte-</w:t>
      </w:r>
      <w:r w:rsidR="002A0BAC" w:rsidRPr="00EA45CC">
        <w:rPr>
          <w:rFonts w:ascii="Arial" w:hAnsi="Arial" w:cs="Arial"/>
          <w:i/>
          <w:color w:val="auto"/>
          <w:sz w:val="22"/>
          <w:szCs w:val="22"/>
        </w:rPr>
        <w:t xml:space="preserve">Papier des Landessportbundes </w:t>
      </w:r>
      <w:r w:rsidR="00450F49" w:rsidRPr="00EA45CC">
        <w:rPr>
          <w:rFonts w:ascii="Arial" w:hAnsi="Arial" w:cs="Arial"/>
          <w:i/>
          <w:color w:val="auto"/>
          <w:sz w:val="22"/>
          <w:szCs w:val="22"/>
        </w:rPr>
        <w:t xml:space="preserve">kann online </w:t>
      </w:r>
      <w:r w:rsidR="002A0BAC" w:rsidRPr="00EA45CC">
        <w:rPr>
          <w:rFonts w:ascii="Arial" w:hAnsi="Arial" w:cs="Arial"/>
          <w:i/>
          <w:color w:val="auto"/>
          <w:sz w:val="22"/>
          <w:szCs w:val="22"/>
        </w:rPr>
        <w:br/>
      </w:r>
      <w:r w:rsidR="00450F49" w:rsidRPr="00EA45CC">
        <w:rPr>
          <w:rFonts w:ascii="Arial" w:hAnsi="Arial" w:cs="Arial"/>
          <w:i/>
          <w:color w:val="auto"/>
          <w:sz w:val="22"/>
          <w:szCs w:val="22"/>
        </w:rPr>
        <w:t xml:space="preserve">unter </w:t>
      </w:r>
      <w:r w:rsidR="00EA45CC" w:rsidRPr="00EA45CC">
        <w:rPr>
          <w:rFonts w:ascii="Arial" w:hAnsi="Arial" w:cs="Arial"/>
          <w:i/>
          <w:sz w:val="22"/>
          <w:szCs w:val="22"/>
        </w:rPr>
        <w:t>www.landessportbund-hessen.de</w:t>
      </w:r>
      <w:r w:rsidR="00450F49" w:rsidRPr="00EA45CC">
        <w:rPr>
          <w:rFonts w:ascii="Arial" w:hAnsi="Arial" w:cs="Arial"/>
          <w:i/>
          <w:color w:val="auto"/>
          <w:sz w:val="22"/>
          <w:szCs w:val="22"/>
        </w:rPr>
        <w:t xml:space="preserve"> eingesehen werden. </w:t>
      </w:r>
      <w:bookmarkStart w:id="0" w:name="_GoBack"/>
      <w:bookmarkEnd w:id="0"/>
    </w:p>
    <w:sectPr w:rsidR="00EC337E" w:rsidRPr="00EA45CC" w:rsidSect="002F5D82">
      <w:pgSz w:w="11906" w:h="16838"/>
      <w:pgMar w:top="1276" w:right="1274"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ortiv">
    <w:panose1 w:val="020B0500000000000000"/>
    <w:charset w:val="00"/>
    <w:family w:val="swiss"/>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Sportiv-Bold">
    <w:panose1 w:val="00000000000000000000"/>
    <w:charset w:val="4D"/>
    <w:family w:val="auto"/>
    <w:notTrueType/>
    <w:pitch w:val="default"/>
    <w:sig w:usb0="00000003" w:usb1="00000000" w:usb2="00000000" w:usb3="00000000" w:csb0="00000001" w:csb1="00000000"/>
  </w:font>
  <w:font w:name="GalanoGrotesque-Semi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644F1"/>
    <w:multiLevelType w:val="hybridMultilevel"/>
    <w:tmpl w:val="12E8BC90"/>
    <w:lvl w:ilvl="0" w:tplc="8DD82B72">
      <w:numFmt w:val="bullet"/>
      <w:lvlText w:val="•"/>
      <w:lvlJc w:val="left"/>
      <w:pPr>
        <w:ind w:left="1425" w:hanging="705"/>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lages, Andreas">
    <w15:presenceInfo w15:providerId="AD" w15:userId="S-1-5-21-1387119467-1144347367-4177066337-4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E3"/>
    <w:rsid w:val="00000111"/>
    <w:rsid w:val="0001663E"/>
    <w:rsid w:val="000233E8"/>
    <w:rsid w:val="00043A50"/>
    <w:rsid w:val="00050043"/>
    <w:rsid w:val="00053C61"/>
    <w:rsid w:val="0005549F"/>
    <w:rsid w:val="0008050F"/>
    <w:rsid w:val="000825FC"/>
    <w:rsid w:val="000844E3"/>
    <w:rsid w:val="000875BD"/>
    <w:rsid w:val="0009580E"/>
    <w:rsid w:val="000A0065"/>
    <w:rsid w:val="000A0772"/>
    <w:rsid w:val="000A1175"/>
    <w:rsid w:val="000A154D"/>
    <w:rsid w:val="000A1B2B"/>
    <w:rsid w:val="000A469B"/>
    <w:rsid w:val="000B7250"/>
    <w:rsid w:val="000D2D6A"/>
    <w:rsid w:val="000E119C"/>
    <w:rsid w:val="000E6638"/>
    <w:rsid w:val="000F3512"/>
    <w:rsid w:val="00104E78"/>
    <w:rsid w:val="00114042"/>
    <w:rsid w:val="001222B7"/>
    <w:rsid w:val="00123F64"/>
    <w:rsid w:val="001327EF"/>
    <w:rsid w:val="00152D9F"/>
    <w:rsid w:val="00154AD8"/>
    <w:rsid w:val="001550F6"/>
    <w:rsid w:val="0015619C"/>
    <w:rsid w:val="001644D2"/>
    <w:rsid w:val="00176110"/>
    <w:rsid w:val="00187D8C"/>
    <w:rsid w:val="001936E9"/>
    <w:rsid w:val="00193865"/>
    <w:rsid w:val="001A77CA"/>
    <w:rsid w:val="001B2EBA"/>
    <w:rsid w:val="001C7B62"/>
    <w:rsid w:val="001D1616"/>
    <w:rsid w:val="001D1B29"/>
    <w:rsid w:val="001D686C"/>
    <w:rsid w:val="001D7BC4"/>
    <w:rsid w:val="001E7BB5"/>
    <w:rsid w:val="002004E9"/>
    <w:rsid w:val="00207097"/>
    <w:rsid w:val="00207849"/>
    <w:rsid w:val="00212E92"/>
    <w:rsid w:val="002275A9"/>
    <w:rsid w:val="00234B82"/>
    <w:rsid w:val="00245CAA"/>
    <w:rsid w:val="002464A8"/>
    <w:rsid w:val="00247C10"/>
    <w:rsid w:val="00253DB0"/>
    <w:rsid w:val="00254592"/>
    <w:rsid w:val="002765FF"/>
    <w:rsid w:val="00282631"/>
    <w:rsid w:val="00282C6A"/>
    <w:rsid w:val="00284352"/>
    <w:rsid w:val="00285001"/>
    <w:rsid w:val="00296CC3"/>
    <w:rsid w:val="002A0BAC"/>
    <w:rsid w:val="002B1BDE"/>
    <w:rsid w:val="002B69A0"/>
    <w:rsid w:val="002E06E3"/>
    <w:rsid w:val="002E3D10"/>
    <w:rsid w:val="002F5D82"/>
    <w:rsid w:val="002F7393"/>
    <w:rsid w:val="003156DB"/>
    <w:rsid w:val="003322EA"/>
    <w:rsid w:val="00362D26"/>
    <w:rsid w:val="00363FC3"/>
    <w:rsid w:val="003939D0"/>
    <w:rsid w:val="003A4F23"/>
    <w:rsid w:val="003C1AE2"/>
    <w:rsid w:val="003D01DB"/>
    <w:rsid w:val="003D6F03"/>
    <w:rsid w:val="003E1C84"/>
    <w:rsid w:val="003F17F5"/>
    <w:rsid w:val="0040715A"/>
    <w:rsid w:val="00412724"/>
    <w:rsid w:val="00423FBC"/>
    <w:rsid w:val="0042724B"/>
    <w:rsid w:val="00433060"/>
    <w:rsid w:val="00441ED8"/>
    <w:rsid w:val="00447060"/>
    <w:rsid w:val="00450F49"/>
    <w:rsid w:val="0045130A"/>
    <w:rsid w:val="00451D08"/>
    <w:rsid w:val="00456A7B"/>
    <w:rsid w:val="00484981"/>
    <w:rsid w:val="004A35DE"/>
    <w:rsid w:val="004B4542"/>
    <w:rsid w:val="004B60B7"/>
    <w:rsid w:val="004C0F0E"/>
    <w:rsid w:val="004C1D03"/>
    <w:rsid w:val="004C37B4"/>
    <w:rsid w:val="004C41BB"/>
    <w:rsid w:val="004C7C25"/>
    <w:rsid w:val="004D2785"/>
    <w:rsid w:val="004D3FEB"/>
    <w:rsid w:val="004F2082"/>
    <w:rsid w:val="005021CC"/>
    <w:rsid w:val="00503C02"/>
    <w:rsid w:val="00504A28"/>
    <w:rsid w:val="00506365"/>
    <w:rsid w:val="00507B73"/>
    <w:rsid w:val="00516CAF"/>
    <w:rsid w:val="005170FA"/>
    <w:rsid w:val="00524078"/>
    <w:rsid w:val="00524CD1"/>
    <w:rsid w:val="0053648A"/>
    <w:rsid w:val="0053657A"/>
    <w:rsid w:val="005440C4"/>
    <w:rsid w:val="00561D13"/>
    <w:rsid w:val="00573555"/>
    <w:rsid w:val="00573FC1"/>
    <w:rsid w:val="005A3284"/>
    <w:rsid w:val="005B28A1"/>
    <w:rsid w:val="005B2B8B"/>
    <w:rsid w:val="005C38D6"/>
    <w:rsid w:val="005C4FBD"/>
    <w:rsid w:val="005C524F"/>
    <w:rsid w:val="005D1074"/>
    <w:rsid w:val="005D6C01"/>
    <w:rsid w:val="005D7E93"/>
    <w:rsid w:val="005E3D25"/>
    <w:rsid w:val="005F6986"/>
    <w:rsid w:val="00611B88"/>
    <w:rsid w:val="00612BC1"/>
    <w:rsid w:val="00623602"/>
    <w:rsid w:val="00635DEE"/>
    <w:rsid w:val="00636161"/>
    <w:rsid w:val="00637EF3"/>
    <w:rsid w:val="00647345"/>
    <w:rsid w:val="00650518"/>
    <w:rsid w:val="00650CB9"/>
    <w:rsid w:val="00661308"/>
    <w:rsid w:val="00663517"/>
    <w:rsid w:val="0066440F"/>
    <w:rsid w:val="0068227F"/>
    <w:rsid w:val="00682710"/>
    <w:rsid w:val="006911FC"/>
    <w:rsid w:val="006A36D9"/>
    <w:rsid w:val="006A3FCD"/>
    <w:rsid w:val="006B246D"/>
    <w:rsid w:val="006D6C38"/>
    <w:rsid w:val="006F0A09"/>
    <w:rsid w:val="0070119B"/>
    <w:rsid w:val="007172A7"/>
    <w:rsid w:val="007320D7"/>
    <w:rsid w:val="007345F3"/>
    <w:rsid w:val="007364C9"/>
    <w:rsid w:val="007407C7"/>
    <w:rsid w:val="00744575"/>
    <w:rsid w:val="00774F2C"/>
    <w:rsid w:val="007843D8"/>
    <w:rsid w:val="00790FF4"/>
    <w:rsid w:val="007A714A"/>
    <w:rsid w:val="007B0E24"/>
    <w:rsid w:val="007B3B67"/>
    <w:rsid w:val="007B40D1"/>
    <w:rsid w:val="007C4A76"/>
    <w:rsid w:val="007D29BD"/>
    <w:rsid w:val="007D3BD9"/>
    <w:rsid w:val="007D5BCC"/>
    <w:rsid w:val="007E0B04"/>
    <w:rsid w:val="007F633D"/>
    <w:rsid w:val="00810E74"/>
    <w:rsid w:val="008159B7"/>
    <w:rsid w:val="00816D3D"/>
    <w:rsid w:val="00832F48"/>
    <w:rsid w:val="00844C2C"/>
    <w:rsid w:val="00852770"/>
    <w:rsid w:val="00852F54"/>
    <w:rsid w:val="00853D6B"/>
    <w:rsid w:val="00854391"/>
    <w:rsid w:val="0085731E"/>
    <w:rsid w:val="00864666"/>
    <w:rsid w:val="00876095"/>
    <w:rsid w:val="00897F85"/>
    <w:rsid w:val="008A0A82"/>
    <w:rsid w:val="008A4981"/>
    <w:rsid w:val="008B5025"/>
    <w:rsid w:val="008C2D7B"/>
    <w:rsid w:val="008D0845"/>
    <w:rsid w:val="008D3490"/>
    <w:rsid w:val="008D411C"/>
    <w:rsid w:val="008D5119"/>
    <w:rsid w:val="008D7349"/>
    <w:rsid w:val="008F03D6"/>
    <w:rsid w:val="008F5712"/>
    <w:rsid w:val="009072D6"/>
    <w:rsid w:val="009227A9"/>
    <w:rsid w:val="009262FA"/>
    <w:rsid w:val="00942A25"/>
    <w:rsid w:val="00944402"/>
    <w:rsid w:val="00945929"/>
    <w:rsid w:val="00950512"/>
    <w:rsid w:val="0095420C"/>
    <w:rsid w:val="00956960"/>
    <w:rsid w:val="009573C3"/>
    <w:rsid w:val="00962B9C"/>
    <w:rsid w:val="009634C3"/>
    <w:rsid w:val="0097212F"/>
    <w:rsid w:val="009850FC"/>
    <w:rsid w:val="00990E81"/>
    <w:rsid w:val="009D12A6"/>
    <w:rsid w:val="009D41F8"/>
    <w:rsid w:val="009F11D8"/>
    <w:rsid w:val="009F25FC"/>
    <w:rsid w:val="00A1301A"/>
    <w:rsid w:val="00A147CA"/>
    <w:rsid w:val="00A17F13"/>
    <w:rsid w:val="00A23928"/>
    <w:rsid w:val="00A266F8"/>
    <w:rsid w:val="00A27662"/>
    <w:rsid w:val="00A31FC3"/>
    <w:rsid w:val="00A66302"/>
    <w:rsid w:val="00A76E3C"/>
    <w:rsid w:val="00A77B6B"/>
    <w:rsid w:val="00A8123C"/>
    <w:rsid w:val="00A85456"/>
    <w:rsid w:val="00A85D6E"/>
    <w:rsid w:val="00A923D5"/>
    <w:rsid w:val="00A952B2"/>
    <w:rsid w:val="00A96E0E"/>
    <w:rsid w:val="00AA112B"/>
    <w:rsid w:val="00AA5991"/>
    <w:rsid w:val="00AC46A6"/>
    <w:rsid w:val="00AE389C"/>
    <w:rsid w:val="00AE71F9"/>
    <w:rsid w:val="00AF6EC0"/>
    <w:rsid w:val="00B01681"/>
    <w:rsid w:val="00B07395"/>
    <w:rsid w:val="00B108DB"/>
    <w:rsid w:val="00B16843"/>
    <w:rsid w:val="00B2704C"/>
    <w:rsid w:val="00B5336B"/>
    <w:rsid w:val="00B575AF"/>
    <w:rsid w:val="00B60BF0"/>
    <w:rsid w:val="00B742D0"/>
    <w:rsid w:val="00B74407"/>
    <w:rsid w:val="00B87B18"/>
    <w:rsid w:val="00B91240"/>
    <w:rsid w:val="00BA73F4"/>
    <w:rsid w:val="00BC63F3"/>
    <w:rsid w:val="00BE249B"/>
    <w:rsid w:val="00BE451A"/>
    <w:rsid w:val="00BE47C3"/>
    <w:rsid w:val="00BF03E0"/>
    <w:rsid w:val="00BF4C4B"/>
    <w:rsid w:val="00C377BB"/>
    <w:rsid w:val="00C40422"/>
    <w:rsid w:val="00C40FD4"/>
    <w:rsid w:val="00C42D92"/>
    <w:rsid w:val="00C54F82"/>
    <w:rsid w:val="00C567B6"/>
    <w:rsid w:val="00C61B37"/>
    <w:rsid w:val="00C71AD8"/>
    <w:rsid w:val="00C74FDD"/>
    <w:rsid w:val="00CA524A"/>
    <w:rsid w:val="00CC4989"/>
    <w:rsid w:val="00CD0EA3"/>
    <w:rsid w:val="00CD33B1"/>
    <w:rsid w:val="00CD507D"/>
    <w:rsid w:val="00CD5EB7"/>
    <w:rsid w:val="00CE4322"/>
    <w:rsid w:val="00CE4A42"/>
    <w:rsid w:val="00CE71AA"/>
    <w:rsid w:val="00CF3A2F"/>
    <w:rsid w:val="00D0515B"/>
    <w:rsid w:val="00D07DF0"/>
    <w:rsid w:val="00D11D2A"/>
    <w:rsid w:val="00D15267"/>
    <w:rsid w:val="00D3039C"/>
    <w:rsid w:val="00D35012"/>
    <w:rsid w:val="00D44BF4"/>
    <w:rsid w:val="00D50AFA"/>
    <w:rsid w:val="00D55770"/>
    <w:rsid w:val="00D63527"/>
    <w:rsid w:val="00D65463"/>
    <w:rsid w:val="00D769FF"/>
    <w:rsid w:val="00D83410"/>
    <w:rsid w:val="00DA5694"/>
    <w:rsid w:val="00DA6A36"/>
    <w:rsid w:val="00DB06CC"/>
    <w:rsid w:val="00DB55A4"/>
    <w:rsid w:val="00DE68C7"/>
    <w:rsid w:val="00DF06EA"/>
    <w:rsid w:val="00DF105C"/>
    <w:rsid w:val="00DF7875"/>
    <w:rsid w:val="00DF79F9"/>
    <w:rsid w:val="00E124DC"/>
    <w:rsid w:val="00E17A4A"/>
    <w:rsid w:val="00E21A35"/>
    <w:rsid w:val="00E2450C"/>
    <w:rsid w:val="00E31F2C"/>
    <w:rsid w:val="00E3270A"/>
    <w:rsid w:val="00E37546"/>
    <w:rsid w:val="00E67E7E"/>
    <w:rsid w:val="00E70045"/>
    <w:rsid w:val="00E70C70"/>
    <w:rsid w:val="00E80814"/>
    <w:rsid w:val="00E8296B"/>
    <w:rsid w:val="00E82CB7"/>
    <w:rsid w:val="00E91E7F"/>
    <w:rsid w:val="00EA45CC"/>
    <w:rsid w:val="00EC337E"/>
    <w:rsid w:val="00EC41DB"/>
    <w:rsid w:val="00ED47EA"/>
    <w:rsid w:val="00EF0088"/>
    <w:rsid w:val="00F03C2E"/>
    <w:rsid w:val="00F03CE9"/>
    <w:rsid w:val="00F0424E"/>
    <w:rsid w:val="00F07BFD"/>
    <w:rsid w:val="00F119A5"/>
    <w:rsid w:val="00F33C99"/>
    <w:rsid w:val="00F4693D"/>
    <w:rsid w:val="00F51547"/>
    <w:rsid w:val="00F620CC"/>
    <w:rsid w:val="00F6756B"/>
    <w:rsid w:val="00FA5402"/>
    <w:rsid w:val="00FB0629"/>
    <w:rsid w:val="00FC6973"/>
    <w:rsid w:val="00FE7763"/>
    <w:rsid w:val="00FE7E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44E3"/>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4E3"/>
    <w:rPr>
      <w:color w:val="0000FF" w:themeColor="hyperlink"/>
      <w:u w:val="single"/>
    </w:rPr>
  </w:style>
  <w:style w:type="paragraph" w:styleId="Listenabsatz">
    <w:name w:val="List Paragraph"/>
    <w:basedOn w:val="Standard"/>
    <w:uiPriority w:val="34"/>
    <w:qFormat/>
    <w:rsid w:val="000844E3"/>
    <w:pPr>
      <w:spacing w:after="0" w:line="240" w:lineRule="auto"/>
      <w:ind w:left="720"/>
    </w:pPr>
    <w:rPr>
      <w:rFonts w:ascii="Calibri" w:hAnsi="Calibri" w:cs="Calibri"/>
    </w:rPr>
  </w:style>
  <w:style w:type="paragraph" w:customStyle="1" w:styleId="Default">
    <w:name w:val="Default"/>
    <w:rsid w:val="000844E3"/>
    <w:pPr>
      <w:autoSpaceDE w:val="0"/>
      <w:autoSpaceDN w:val="0"/>
      <w:adjustRightInd w:val="0"/>
      <w:spacing w:after="0" w:line="240" w:lineRule="auto"/>
    </w:pPr>
    <w:rPr>
      <w:rFonts w:ascii="Times New Roman" w:hAnsi="Times New Roman" w:cs="Times New Roman"/>
      <w:color w:val="000000"/>
      <w:sz w:val="24"/>
      <w:szCs w:val="24"/>
    </w:rPr>
  </w:style>
  <w:style w:type="character" w:styleId="BesuchterHyperlink">
    <w:name w:val="FollowedHyperlink"/>
    <w:basedOn w:val="Absatz-Standardschriftart"/>
    <w:uiPriority w:val="99"/>
    <w:semiHidden/>
    <w:unhideWhenUsed/>
    <w:rsid w:val="00C71AD8"/>
    <w:rPr>
      <w:color w:val="800080" w:themeColor="followedHyperlink"/>
      <w:u w:val="single"/>
    </w:rPr>
  </w:style>
  <w:style w:type="paragraph" w:customStyle="1" w:styleId="Brieftext">
    <w:name w:val="Brieftext"/>
    <w:basedOn w:val="Standard"/>
    <w:rsid w:val="00663517"/>
    <w:pPr>
      <w:spacing w:after="0" w:line="240" w:lineRule="auto"/>
    </w:pPr>
    <w:rPr>
      <w:rFonts w:ascii="Sportiv" w:eastAsia="Times New Roman" w:hAnsi="Sportiv" w:cs="Times New Roman"/>
      <w:sz w:val="24"/>
      <w:szCs w:val="20"/>
      <w:lang w:eastAsia="de-DE"/>
    </w:rPr>
  </w:style>
  <w:style w:type="paragraph" w:styleId="Sprechblasentext">
    <w:name w:val="Balloon Text"/>
    <w:basedOn w:val="Standard"/>
    <w:link w:val="SprechblasentextZchn"/>
    <w:uiPriority w:val="99"/>
    <w:semiHidden/>
    <w:unhideWhenUsed/>
    <w:rsid w:val="001E7B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7BB5"/>
    <w:rPr>
      <w:rFonts w:ascii="Segoe UI" w:hAnsi="Segoe UI" w:cs="Segoe UI"/>
      <w:sz w:val="18"/>
      <w:szCs w:val="18"/>
    </w:rPr>
  </w:style>
  <w:style w:type="paragraph" w:customStyle="1" w:styleId="SublinezentriertSportiv1113SublinesZwischenberschriften">
    <w:name w:val="Subline zentriert Sportiv 11/13 (_Sublines / Zwischenüberschriften)"/>
    <w:basedOn w:val="Standard"/>
    <w:uiPriority w:val="99"/>
    <w:rsid w:val="005B28A1"/>
    <w:pPr>
      <w:autoSpaceDE w:val="0"/>
      <w:autoSpaceDN w:val="0"/>
      <w:adjustRightInd w:val="0"/>
      <w:spacing w:after="113" w:line="260" w:lineRule="atLeast"/>
      <w:jc w:val="center"/>
      <w:textAlignment w:val="center"/>
    </w:pPr>
    <w:rPr>
      <w:rFonts w:ascii="Sportiv-Bold" w:hAnsi="Sportiv-Bold" w:cs="Sportiv-Bold"/>
      <w:b/>
      <w:bCs/>
      <w:color w:val="000000"/>
    </w:rPr>
  </w:style>
  <w:style w:type="character" w:styleId="Fett">
    <w:name w:val="Strong"/>
    <w:basedOn w:val="Absatz-Standardschriftart"/>
    <w:uiPriority w:val="22"/>
    <w:qFormat/>
    <w:rsid w:val="008D7349"/>
    <w:rPr>
      <w:b/>
      <w:bCs/>
    </w:rPr>
  </w:style>
  <w:style w:type="paragraph" w:customStyle="1" w:styleId="FlietextSportiv1011">
    <w:name w:val="Fließtext Sportiv 10/11"/>
    <w:aliases w:val="5 (_Fließtext / BU)"/>
    <w:basedOn w:val="Standard"/>
    <w:uiPriority w:val="99"/>
    <w:rsid w:val="00AC46A6"/>
    <w:pPr>
      <w:autoSpaceDE w:val="0"/>
      <w:autoSpaceDN w:val="0"/>
      <w:adjustRightInd w:val="0"/>
      <w:spacing w:after="113" w:line="230" w:lineRule="atLeast"/>
      <w:jc w:val="both"/>
      <w:textAlignment w:val="center"/>
    </w:pPr>
    <w:rPr>
      <w:rFonts w:ascii="Sportiv" w:hAnsi="Sportiv" w:cs="Sportiv"/>
      <w:color w:val="000000"/>
      <w:sz w:val="20"/>
      <w:szCs w:val="20"/>
    </w:rPr>
  </w:style>
  <w:style w:type="paragraph" w:customStyle="1" w:styleId="FlietextInitial4Zeilen1011">
    <w:name w:val="Fließtext Initial 4_Zeilen_10/11"/>
    <w:aliases w:val="5 (_Fließtext / BU)1"/>
    <w:basedOn w:val="FlietextSportiv1011"/>
    <w:uiPriority w:val="99"/>
    <w:rsid w:val="00AC46A6"/>
  </w:style>
  <w:style w:type="paragraph" w:customStyle="1" w:styleId="ZwischenberschriftenGalano911">
    <w:name w:val="Zwischenüberschriften Galano 9/11"/>
    <w:aliases w:val="5 (_Sublines / Zwischenüberschriften),Zwischenüberschriften Galaono 9/11"/>
    <w:basedOn w:val="Standard"/>
    <w:uiPriority w:val="99"/>
    <w:rsid w:val="00AC46A6"/>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customStyle="1" w:styleId="Grundtext">
    <w:name w:val="Grundtext"/>
    <w:basedOn w:val="Standard"/>
    <w:uiPriority w:val="99"/>
    <w:rsid w:val="00BF4C4B"/>
    <w:pPr>
      <w:widowControl w:val="0"/>
      <w:autoSpaceDE w:val="0"/>
      <w:autoSpaceDN w:val="0"/>
      <w:adjustRightInd w:val="0"/>
      <w:spacing w:after="113" w:line="288" w:lineRule="auto"/>
      <w:ind w:firstLine="227"/>
      <w:jc w:val="both"/>
      <w:textAlignment w:val="center"/>
    </w:pPr>
    <w:rPr>
      <w:rFonts w:ascii="Sportiv" w:hAnsi="Sportiv" w:cs="Sportiv"/>
      <w:color w:val="000000"/>
      <w:sz w:val="24"/>
      <w:szCs w:val="24"/>
    </w:rPr>
  </w:style>
  <w:style w:type="paragraph" w:customStyle="1" w:styleId="IntrotexteGalano911">
    <w:name w:val="Introtexte Galano 9/11"/>
    <w:aliases w:val="5 (_Sublines / Zwischenüberschriften)1"/>
    <w:basedOn w:val="ZwischenberschriftenGalano911"/>
    <w:uiPriority w:val="99"/>
    <w:rsid w:val="00853D6B"/>
    <w:pPr>
      <w:jc w:val="both"/>
    </w:pPr>
  </w:style>
  <w:style w:type="paragraph" w:styleId="StandardWeb">
    <w:name w:val="Normal (Web)"/>
    <w:basedOn w:val="Standard"/>
    <w:uiPriority w:val="99"/>
    <w:semiHidden/>
    <w:unhideWhenUsed/>
    <w:rsid w:val="00950512"/>
    <w:pPr>
      <w:spacing w:before="100" w:beforeAutospacing="1" w:after="100" w:afterAutospacing="1" w:line="240" w:lineRule="auto"/>
    </w:pPr>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C0F0E"/>
    <w:rPr>
      <w:sz w:val="16"/>
      <w:szCs w:val="16"/>
    </w:rPr>
  </w:style>
  <w:style w:type="paragraph" w:styleId="Kommentartext">
    <w:name w:val="annotation text"/>
    <w:basedOn w:val="Standard"/>
    <w:link w:val="KommentartextZchn"/>
    <w:uiPriority w:val="99"/>
    <w:semiHidden/>
    <w:unhideWhenUsed/>
    <w:rsid w:val="004C0F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0F0E"/>
    <w:rPr>
      <w:rFonts w:asciiTheme="minorHAnsi" w:hAnsiTheme="minorHAnsi" w:cstheme="minorBidi"/>
      <w:szCs w:val="20"/>
    </w:rPr>
  </w:style>
  <w:style w:type="paragraph" w:styleId="Kommentarthema">
    <w:name w:val="annotation subject"/>
    <w:basedOn w:val="Kommentartext"/>
    <w:next w:val="Kommentartext"/>
    <w:link w:val="KommentarthemaZchn"/>
    <w:uiPriority w:val="99"/>
    <w:semiHidden/>
    <w:unhideWhenUsed/>
    <w:rsid w:val="004C0F0E"/>
    <w:rPr>
      <w:b/>
      <w:bCs/>
    </w:rPr>
  </w:style>
  <w:style w:type="character" w:customStyle="1" w:styleId="KommentarthemaZchn">
    <w:name w:val="Kommentarthema Zchn"/>
    <w:basedOn w:val="KommentartextZchn"/>
    <w:link w:val="Kommentarthema"/>
    <w:uiPriority w:val="99"/>
    <w:semiHidden/>
    <w:rsid w:val="004C0F0E"/>
    <w:rPr>
      <w:rFonts w:asciiTheme="minorHAnsi" w:hAnsiTheme="minorHAnsi" w:cstheme="minorBidi"/>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44E3"/>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4E3"/>
    <w:rPr>
      <w:color w:val="0000FF" w:themeColor="hyperlink"/>
      <w:u w:val="single"/>
    </w:rPr>
  </w:style>
  <w:style w:type="paragraph" w:styleId="Listenabsatz">
    <w:name w:val="List Paragraph"/>
    <w:basedOn w:val="Standard"/>
    <w:uiPriority w:val="34"/>
    <w:qFormat/>
    <w:rsid w:val="000844E3"/>
    <w:pPr>
      <w:spacing w:after="0" w:line="240" w:lineRule="auto"/>
      <w:ind w:left="720"/>
    </w:pPr>
    <w:rPr>
      <w:rFonts w:ascii="Calibri" w:hAnsi="Calibri" w:cs="Calibri"/>
    </w:rPr>
  </w:style>
  <w:style w:type="paragraph" w:customStyle="1" w:styleId="Default">
    <w:name w:val="Default"/>
    <w:rsid w:val="000844E3"/>
    <w:pPr>
      <w:autoSpaceDE w:val="0"/>
      <w:autoSpaceDN w:val="0"/>
      <w:adjustRightInd w:val="0"/>
      <w:spacing w:after="0" w:line="240" w:lineRule="auto"/>
    </w:pPr>
    <w:rPr>
      <w:rFonts w:ascii="Times New Roman" w:hAnsi="Times New Roman" w:cs="Times New Roman"/>
      <w:color w:val="000000"/>
      <w:sz w:val="24"/>
      <w:szCs w:val="24"/>
    </w:rPr>
  </w:style>
  <w:style w:type="character" w:styleId="BesuchterHyperlink">
    <w:name w:val="FollowedHyperlink"/>
    <w:basedOn w:val="Absatz-Standardschriftart"/>
    <w:uiPriority w:val="99"/>
    <w:semiHidden/>
    <w:unhideWhenUsed/>
    <w:rsid w:val="00C71AD8"/>
    <w:rPr>
      <w:color w:val="800080" w:themeColor="followedHyperlink"/>
      <w:u w:val="single"/>
    </w:rPr>
  </w:style>
  <w:style w:type="paragraph" w:customStyle="1" w:styleId="Brieftext">
    <w:name w:val="Brieftext"/>
    <w:basedOn w:val="Standard"/>
    <w:rsid w:val="00663517"/>
    <w:pPr>
      <w:spacing w:after="0" w:line="240" w:lineRule="auto"/>
    </w:pPr>
    <w:rPr>
      <w:rFonts w:ascii="Sportiv" w:eastAsia="Times New Roman" w:hAnsi="Sportiv" w:cs="Times New Roman"/>
      <w:sz w:val="24"/>
      <w:szCs w:val="20"/>
      <w:lang w:eastAsia="de-DE"/>
    </w:rPr>
  </w:style>
  <w:style w:type="paragraph" w:styleId="Sprechblasentext">
    <w:name w:val="Balloon Text"/>
    <w:basedOn w:val="Standard"/>
    <w:link w:val="SprechblasentextZchn"/>
    <w:uiPriority w:val="99"/>
    <w:semiHidden/>
    <w:unhideWhenUsed/>
    <w:rsid w:val="001E7B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7BB5"/>
    <w:rPr>
      <w:rFonts w:ascii="Segoe UI" w:hAnsi="Segoe UI" w:cs="Segoe UI"/>
      <w:sz w:val="18"/>
      <w:szCs w:val="18"/>
    </w:rPr>
  </w:style>
  <w:style w:type="paragraph" w:customStyle="1" w:styleId="SublinezentriertSportiv1113SublinesZwischenberschriften">
    <w:name w:val="Subline zentriert Sportiv 11/13 (_Sublines / Zwischenüberschriften)"/>
    <w:basedOn w:val="Standard"/>
    <w:uiPriority w:val="99"/>
    <w:rsid w:val="005B28A1"/>
    <w:pPr>
      <w:autoSpaceDE w:val="0"/>
      <w:autoSpaceDN w:val="0"/>
      <w:adjustRightInd w:val="0"/>
      <w:spacing w:after="113" w:line="260" w:lineRule="atLeast"/>
      <w:jc w:val="center"/>
      <w:textAlignment w:val="center"/>
    </w:pPr>
    <w:rPr>
      <w:rFonts w:ascii="Sportiv-Bold" w:hAnsi="Sportiv-Bold" w:cs="Sportiv-Bold"/>
      <w:b/>
      <w:bCs/>
      <w:color w:val="000000"/>
    </w:rPr>
  </w:style>
  <w:style w:type="character" w:styleId="Fett">
    <w:name w:val="Strong"/>
    <w:basedOn w:val="Absatz-Standardschriftart"/>
    <w:uiPriority w:val="22"/>
    <w:qFormat/>
    <w:rsid w:val="008D7349"/>
    <w:rPr>
      <w:b/>
      <w:bCs/>
    </w:rPr>
  </w:style>
  <w:style w:type="paragraph" w:customStyle="1" w:styleId="FlietextSportiv1011">
    <w:name w:val="Fließtext Sportiv 10/11"/>
    <w:aliases w:val="5 (_Fließtext / BU)"/>
    <w:basedOn w:val="Standard"/>
    <w:uiPriority w:val="99"/>
    <w:rsid w:val="00AC46A6"/>
    <w:pPr>
      <w:autoSpaceDE w:val="0"/>
      <w:autoSpaceDN w:val="0"/>
      <w:adjustRightInd w:val="0"/>
      <w:spacing w:after="113" w:line="230" w:lineRule="atLeast"/>
      <w:jc w:val="both"/>
      <w:textAlignment w:val="center"/>
    </w:pPr>
    <w:rPr>
      <w:rFonts w:ascii="Sportiv" w:hAnsi="Sportiv" w:cs="Sportiv"/>
      <w:color w:val="000000"/>
      <w:sz w:val="20"/>
      <w:szCs w:val="20"/>
    </w:rPr>
  </w:style>
  <w:style w:type="paragraph" w:customStyle="1" w:styleId="FlietextInitial4Zeilen1011">
    <w:name w:val="Fließtext Initial 4_Zeilen_10/11"/>
    <w:aliases w:val="5 (_Fließtext / BU)1"/>
    <w:basedOn w:val="FlietextSportiv1011"/>
    <w:uiPriority w:val="99"/>
    <w:rsid w:val="00AC46A6"/>
  </w:style>
  <w:style w:type="paragraph" w:customStyle="1" w:styleId="ZwischenberschriftenGalano911">
    <w:name w:val="Zwischenüberschriften Galano 9/11"/>
    <w:aliases w:val="5 (_Sublines / Zwischenüberschriften),Zwischenüberschriften Galaono 9/11"/>
    <w:basedOn w:val="Standard"/>
    <w:uiPriority w:val="99"/>
    <w:rsid w:val="00AC46A6"/>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customStyle="1" w:styleId="Grundtext">
    <w:name w:val="Grundtext"/>
    <w:basedOn w:val="Standard"/>
    <w:uiPriority w:val="99"/>
    <w:rsid w:val="00BF4C4B"/>
    <w:pPr>
      <w:widowControl w:val="0"/>
      <w:autoSpaceDE w:val="0"/>
      <w:autoSpaceDN w:val="0"/>
      <w:adjustRightInd w:val="0"/>
      <w:spacing w:after="113" w:line="288" w:lineRule="auto"/>
      <w:ind w:firstLine="227"/>
      <w:jc w:val="both"/>
      <w:textAlignment w:val="center"/>
    </w:pPr>
    <w:rPr>
      <w:rFonts w:ascii="Sportiv" w:hAnsi="Sportiv" w:cs="Sportiv"/>
      <w:color w:val="000000"/>
      <w:sz w:val="24"/>
      <w:szCs w:val="24"/>
    </w:rPr>
  </w:style>
  <w:style w:type="paragraph" w:customStyle="1" w:styleId="IntrotexteGalano911">
    <w:name w:val="Introtexte Galano 9/11"/>
    <w:aliases w:val="5 (_Sublines / Zwischenüberschriften)1"/>
    <w:basedOn w:val="ZwischenberschriftenGalano911"/>
    <w:uiPriority w:val="99"/>
    <w:rsid w:val="00853D6B"/>
    <w:pPr>
      <w:jc w:val="both"/>
    </w:pPr>
  </w:style>
  <w:style w:type="paragraph" w:styleId="StandardWeb">
    <w:name w:val="Normal (Web)"/>
    <w:basedOn w:val="Standard"/>
    <w:uiPriority w:val="99"/>
    <w:semiHidden/>
    <w:unhideWhenUsed/>
    <w:rsid w:val="00950512"/>
    <w:pPr>
      <w:spacing w:before="100" w:beforeAutospacing="1" w:after="100" w:afterAutospacing="1" w:line="240" w:lineRule="auto"/>
    </w:pPr>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C0F0E"/>
    <w:rPr>
      <w:sz w:val="16"/>
      <w:szCs w:val="16"/>
    </w:rPr>
  </w:style>
  <w:style w:type="paragraph" w:styleId="Kommentartext">
    <w:name w:val="annotation text"/>
    <w:basedOn w:val="Standard"/>
    <w:link w:val="KommentartextZchn"/>
    <w:uiPriority w:val="99"/>
    <w:semiHidden/>
    <w:unhideWhenUsed/>
    <w:rsid w:val="004C0F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0F0E"/>
    <w:rPr>
      <w:rFonts w:asciiTheme="minorHAnsi" w:hAnsiTheme="minorHAnsi" w:cstheme="minorBidi"/>
      <w:szCs w:val="20"/>
    </w:rPr>
  </w:style>
  <w:style w:type="paragraph" w:styleId="Kommentarthema">
    <w:name w:val="annotation subject"/>
    <w:basedOn w:val="Kommentartext"/>
    <w:next w:val="Kommentartext"/>
    <w:link w:val="KommentarthemaZchn"/>
    <w:uiPriority w:val="99"/>
    <w:semiHidden/>
    <w:unhideWhenUsed/>
    <w:rsid w:val="004C0F0E"/>
    <w:rPr>
      <w:b/>
      <w:bCs/>
    </w:rPr>
  </w:style>
  <w:style w:type="character" w:customStyle="1" w:styleId="KommentarthemaZchn">
    <w:name w:val="Kommentarthema Zchn"/>
    <w:basedOn w:val="KommentartextZchn"/>
    <w:link w:val="Kommentarthema"/>
    <w:uiPriority w:val="99"/>
    <w:semiHidden/>
    <w:rsid w:val="004C0F0E"/>
    <w:rPr>
      <w:rFonts w:asciiTheme="minorHAnsi" w:hAnsiTheme="minorHAnsi" w:cstheme="minorBid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0437">
      <w:bodyDiv w:val="1"/>
      <w:marLeft w:val="0"/>
      <w:marRight w:val="0"/>
      <w:marTop w:val="0"/>
      <w:marBottom w:val="0"/>
      <w:divBdr>
        <w:top w:val="none" w:sz="0" w:space="0" w:color="auto"/>
        <w:left w:val="none" w:sz="0" w:space="0" w:color="auto"/>
        <w:bottom w:val="none" w:sz="0" w:space="0" w:color="auto"/>
        <w:right w:val="none" w:sz="0" w:space="0" w:color="auto"/>
      </w:divBdr>
    </w:div>
    <w:div w:id="238758417">
      <w:bodyDiv w:val="1"/>
      <w:marLeft w:val="0"/>
      <w:marRight w:val="0"/>
      <w:marTop w:val="0"/>
      <w:marBottom w:val="0"/>
      <w:divBdr>
        <w:top w:val="none" w:sz="0" w:space="0" w:color="auto"/>
        <w:left w:val="none" w:sz="0" w:space="0" w:color="auto"/>
        <w:bottom w:val="none" w:sz="0" w:space="0" w:color="auto"/>
        <w:right w:val="none" w:sz="0" w:space="0" w:color="auto"/>
      </w:divBdr>
    </w:div>
    <w:div w:id="271212289">
      <w:bodyDiv w:val="1"/>
      <w:marLeft w:val="0"/>
      <w:marRight w:val="0"/>
      <w:marTop w:val="0"/>
      <w:marBottom w:val="0"/>
      <w:divBdr>
        <w:top w:val="none" w:sz="0" w:space="0" w:color="auto"/>
        <w:left w:val="none" w:sz="0" w:space="0" w:color="auto"/>
        <w:bottom w:val="none" w:sz="0" w:space="0" w:color="auto"/>
        <w:right w:val="none" w:sz="0" w:space="0" w:color="auto"/>
      </w:divBdr>
    </w:div>
    <w:div w:id="321666537">
      <w:bodyDiv w:val="1"/>
      <w:marLeft w:val="0"/>
      <w:marRight w:val="0"/>
      <w:marTop w:val="0"/>
      <w:marBottom w:val="0"/>
      <w:divBdr>
        <w:top w:val="none" w:sz="0" w:space="0" w:color="auto"/>
        <w:left w:val="none" w:sz="0" w:space="0" w:color="auto"/>
        <w:bottom w:val="none" w:sz="0" w:space="0" w:color="auto"/>
        <w:right w:val="none" w:sz="0" w:space="0" w:color="auto"/>
      </w:divBdr>
    </w:div>
    <w:div w:id="417677823">
      <w:bodyDiv w:val="1"/>
      <w:marLeft w:val="0"/>
      <w:marRight w:val="0"/>
      <w:marTop w:val="0"/>
      <w:marBottom w:val="0"/>
      <w:divBdr>
        <w:top w:val="none" w:sz="0" w:space="0" w:color="auto"/>
        <w:left w:val="none" w:sz="0" w:space="0" w:color="auto"/>
        <w:bottom w:val="none" w:sz="0" w:space="0" w:color="auto"/>
        <w:right w:val="none" w:sz="0" w:space="0" w:color="auto"/>
      </w:divBdr>
    </w:div>
    <w:div w:id="713694472">
      <w:bodyDiv w:val="1"/>
      <w:marLeft w:val="0"/>
      <w:marRight w:val="0"/>
      <w:marTop w:val="0"/>
      <w:marBottom w:val="0"/>
      <w:divBdr>
        <w:top w:val="none" w:sz="0" w:space="0" w:color="auto"/>
        <w:left w:val="none" w:sz="0" w:space="0" w:color="auto"/>
        <w:bottom w:val="none" w:sz="0" w:space="0" w:color="auto"/>
        <w:right w:val="none" w:sz="0" w:space="0" w:color="auto"/>
      </w:divBdr>
    </w:div>
    <w:div w:id="805122672">
      <w:bodyDiv w:val="1"/>
      <w:marLeft w:val="0"/>
      <w:marRight w:val="0"/>
      <w:marTop w:val="0"/>
      <w:marBottom w:val="0"/>
      <w:divBdr>
        <w:top w:val="none" w:sz="0" w:space="0" w:color="auto"/>
        <w:left w:val="none" w:sz="0" w:space="0" w:color="auto"/>
        <w:bottom w:val="none" w:sz="0" w:space="0" w:color="auto"/>
        <w:right w:val="none" w:sz="0" w:space="0" w:color="auto"/>
      </w:divBdr>
    </w:div>
    <w:div w:id="853347520">
      <w:bodyDiv w:val="1"/>
      <w:marLeft w:val="0"/>
      <w:marRight w:val="0"/>
      <w:marTop w:val="0"/>
      <w:marBottom w:val="0"/>
      <w:divBdr>
        <w:top w:val="none" w:sz="0" w:space="0" w:color="auto"/>
        <w:left w:val="none" w:sz="0" w:space="0" w:color="auto"/>
        <w:bottom w:val="none" w:sz="0" w:space="0" w:color="auto"/>
        <w:right w:val="none" w:sz="0" w:space="0" w:color="auto"/>
      </w:divBdr>
    </w:div>
    <w:div w:id="1036198608">
      <w:bodyDiv w:val="1"/>
      <w:marLeft w:val="0"/>
      <w:marRight w:val="0"/>
      <w:marTop w:val="0"/>
      <w:marBottom w:val="0"/>
      <w:divBdr>
        <w:top w:val="none" w:sz="0" w:space="0" w:color="auto"/>
        <w:left w:val="none" w:sz="0" w:space="0" w:color="auto"/>
        <w:bottom w:val="none" w:sz="0" w:space="0" w:color="auto"/>
        <w:right w:val="none" w:sz="0" w:space="0" w:color="auto"/>
      </w:divBdr>
    </w:div>
    <w:div w:id="1072046686">
      <w:bodyDiv w:val="1"/>
      <w:marLeft w:val="0"/>
      <w:marRight w:val="0"/>
      <w:marTop w:val="0"/>
      <w:marBottom w:val="0"/>
      <w:divBdr>
        <w:top w:val="none" w:sz="0" w:space="0" w:color="auto"/>
        <w:left w:val="none" w:sz="0" w:space="0" w:color="auto"/>
        <w:bottom w:val="none" w:sz="0" w:space="0" w:color="auto"/>
        <w:right w:val="none" w:sz="0" w:space="0" w:color="auto"/>
      </w:divBdr>
    </w:div>
    <w:div w:id="1102383969">
      <w:bodyDiv w:val="1"/>
      <w:marLeft w:val="0"/>
      <w:marRight w:val="0"/>
      <w:marTop w:val="0"/>
      <w:marBottom w:val="0"/>
      <w:divBdr>
        <w:top w:val="none" w:sz="0" w:space="0" w:color="auto"/>
        <w:left w:val="none" w:sz="0" w:space="0" w:color="auto"/>
        <w:bottom w:val="none" w:sz="0" w:space="0" w:color="auto"/>
        <w:right w:val="none" w:sz="0" w:space="0" w:color="auto"/>
      </w:divBdr>
    </w:div>
    <w:div w:id="1237865081">
      <w:bodyDiv w:val="1"/>
      <w:marLeft w:val="0"/>
      <w:marRight w:val="0"/>
      <w:marTop w:val="0"/>
      <w:marBottom w:val="0"/>
      <w:divBdr>
        <w:top w:val="none" w:sz="0" w:space="0" w:color="auto"/>
        <w:left w:val="none" w:sz="0" w:space="0" w:color="auto"/>
        <w:bottom w:val="none" w:sz="0" w:space="0" w:color="auto"/>
        <w:right w:val="none" w:sz="0" w:space="0" w:color="auto"/>
      </w:divBdr>
    </w:div>
    <w:div w:id="1350333014">
      <w:bodyDiv w:val="1"/>
      <w:marLeft w:val="0"/>
      <w:marRight w:val="0"/>
      <w:marTop w:val="0"/>
      <w:marBottom w:val="0"/>
      <w:divBdr>
        <w:top w:val="none" w:sz="0" w:space="0" w:color="auto"/>
        <w:left w:val="none" w:sz="0" w:space="0" w:color="auto"/>
        <w:bottom w:val="none" w:sz="0" w:space="0" w:color="auto"/>
        <w:right w:val="none" w:sz="0" w:space="0" w:color="auto"/>
      </w:divBdr>
    </w:div>
    <w:div w:id="1575355626">
      <w:bodyDiv w:val="1"/>
      <w:marLeft w:val="0"/>
      <w:marRight w:val="0"/>
      <w:marTop w:val="0"/>
      <w:marBottom w:val="0"/>
      <w:divBdr>
        <w:top w:val="none" w:sz="0" w:space="0" w:color="auto"/>
        <w:left w:val="none" w:sz="0" w:space="0" w:color="auto"/>
        <w:bottom w:val="none" w:sz="0" w:space="0" w:color="auto"/>
        <w:right w:val="none" w:sz="0" w:space="0" w:color="auto"/>
      </w:divBdr>
    </w:div>
    <w:div w:id="1650787612">
      <w:bodyDiv w:val="1"/>
      <w:marLeft w:val="0"/>
      <w:marRight w:val="0"/>
      <w:marTop w:val="0"/>
      <w:marBottom w:val="0"/>
      <w:divBdr>
        <w:top w:val="none" w:sz="0" w:space="0" w:color="auto"/>
        <w:left w:val="none" w:sz="0" w:space="0" w:color="auto"/>
        <w:bottom w:val="none" w:sz="0" w:space="0" w:color="auto"/>
        <w:right w:val="none" w:sz="0" w:space="0" w:color="auto"/>
      </w:divBdr>
    </w:div>
    <w:div w:id="1781994090">
      <w:bodyDiv w:val="1"/>
      <w:marLeft w:val="0"/>
      <w:marRight w:val="0"/>
      <w:marTop w:val="0"/>
      <w:marBottom w:val="0"/>
      <w:divBdr>
        <w:top w:val="none" w:sz="0" w:space="0" w:color="auto"/>
        <w:left w:val="none" w:sz="0" w:space="0" w:color="auto"/>
        <w:bottom w:val="none" w:sz="0" w:space="0" w:color="auto"/>
        <w:right w:val="none" w:sz="0" w:space="0" w:color="auto"/>
      </w:divBdr>
    </w:div>
    <w:div w:id="184747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2902</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Boger, Isabell</cp:lastModifiedBy>
  <cp:revision>2</cp:revision>
  <cp:lastPrinted>2020-12-21T10:14:00Z</cp:lastPrinted>
  <dcterms:created xsi:type="dcterms:W3CDTF">2021-02-09T13:04:00Z</dcterms:created>
  <dcterms:modified xsi:type="dcterms:W3CDTF">2021-02-09T13:04:00Z</dcterms:modified>
</cp:coreProperties>
</file>